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D3C" w:rsidRPr="0037782E" w:rsidRDefault="0043217F" w:rsidP="00DB2D3C">
      <w:bookmarkStart w:id="0" w:name="sub_100"/>
      <w:r w:rsidRPr="0037782E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1" locked="0" layoutInCell="1" allowOverlap="1" wp14:anchorId="64970ECF" wp14:editId="1220164F">
                <wp:simplePos x="0" y="0"/>
                <wp:positionH relativeFrom="column">
                  <wp:posOffset>-443230</wp:posOffset>
                </wp:positionH>
                <wp:positionV relativeFrom="paragraph">
                  <wp:posOffset>-88265</wp:posOffset>
                </wp:positionV>
                <wp:extent cx="7038975" cy="0"/>
                <wp:effectExtent l="0" t="19050" r="9525" b="381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8975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B82C2" id="Прямая соединительная линия 7" o:spid="_x0000_s1026" style="position:absolute;z-index:-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4.9pt,-6.95pt" to="519.35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" strokecolor="#974706 [1609]" strokeweight="4pt">
                <v:stroke linestyle="thickBetweenThin"/>
                <v:shadow color="#ccc"/>
              </v:line>
            </w:pict>
          </mc:Fallback>
        </mc:AlternateContent>
      </w:r>
      <w:r w:rsidRPr="0037782E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1" locked="0" layoutInCell="1" allowOverlap="1" wp14:anchorId="740498E2" wp14:editId="6F69FB2D">
                <wp:simplePos x="0" y="0"/>
                <wp:positionH relativeFrom="column">
                  <wp:posOffset>-48260</wp:posOffset>
                </wp:positionH>
                <wp:positionV relativeFrom="paragraph">
                  <wp:posOffset>51435</wp:posOffset>
                </wp:positionV>
                <wp:extent cx="6514465" cy="994410"/>
                <wp:effectExtent l="0" t="0" r="635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446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7C62" w:rsidRPr="00C17F73" w:rsidRDefault="00E97C62" w:rsidP="00DB2D3C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color w:val="984806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7F73">
                              <w:rPr>
                                <w:smallCaps/>
                                <w:color w:val="984806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Комитет образования и науки администрации Новокузнецкого городского округа</w:t>
                            </w:r>
                          </w:p>
                          <w:p w:rsidR="00E97C62" w:rsidRPr="00C17F73" w:rsidRDefault="00E97C62" w:rsidP="00DB2D3C">
                            <w:pPr>
                              <w:jc w:val="center"/>
                              <w:rPr>
                                <w:smallCaps/>
                                <w:color w:val="984806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7F73">
                              <w:rPr>
                                <w:smallCaps/>
                                <w:color w:val="984806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муниципальное автономное общеобразовательное учреждение </w:t>
                            </w:r>
                          </w:p>
                          <w:p w:rsidR="00E97C62" w:rsidRPr="00C17F73" w:rsidRDefault="00E97C62" w:rsidP="00DB2D3C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color w:val="984806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7F73">
                              <w:rPr>
                                <w:smallCaps/>
                                <w:color w:val="984806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"Средняя общеобразовательная школа №99"</w:t>
                            </w:r>
                          </w:p>
                          <w:p w:rsidR="00E97C62" w:rsidRPr="00C17F73" w:rsidRDefault="00E97C62" w:rsidP="00DB2D3C">
                            <w:pPr>
                              <w:jc w:val="center"/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654086, Россия, Кемеровская область, г. Новокузнецк, ул. Монтажная,35 </w:t>
                            </w:r>
                          </w:p>
                          <w:p w:rsidR="00E97C62" w:rsidRPr="00C91A1B" w:rsidRDefault="00E97C62" w:rsidP="00DB2D3C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т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/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ф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. 31-16-77, 31-20-44, 31-00-54;  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school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mmm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@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ru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www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school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mmm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ucoz</w:t>
                            </w:r>
                            <w:r w:rsidRPr="00C91A1B">
                              <w:rPr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C17F73">
                              <w:rPr>
                                <w:color w:val="984806" w:themeColor="accent6" w:themeShade="80"/>
                                <w:sz w:val="16"/>
                                <w:szCs w:val="16"/>
                                <w:lang w:val="en-US"/>
                              </w:rPr>
                              <w:t>ru</w:t>
                            </w:r>
                          </w:p>
                          <w:p w:rsidR="00E97C62" w:rsidRPr="00C91A1B" w:rsidRDefault="00E97C62" w:rsidP="00DB2D3C">
                            <w:pPr>
                              <w:jc w:val="center"/>
                              <w:rPr>
                                <w:color w:val="0000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0498E2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3.8pt;margin-top:4.05pt;width:512.95pt;height:78.3pt;z-index:-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" filled="f" stroked="f" insetpen="t">
                <v:textbox inset="2.88pt,2.88pt,2.88pt,2.88pt">
                  <w:txbxContent>
                    <w:p w:rsidR="00E97C62" w:rsidRPr="00C17F73" w:rsidRDefault="00E97C62" w:rsidP="00DB2D3C">
                      <w:pPr>
                        <w:jc w:val="center"/>
                        <w:rPr>
                          <w:b/>
                          <w:bCs/>
                          <w:smallCaps/>
                          <w:color w:val="984806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7F73">
                        <w:rPr>
                          <w:smallCaps/>
                          <w:color w:val="984806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Комитет образования и науки администрации Новокузнецкого городского округа</w:t>
                      </w:r>
                    </w:p>
                    <w:p w:rsidR="00E97C62" w:rsidRPr="00C17F73" w:rsidRDefault="00E97C62" w:rsidP="00DB2D3C">
                      <w:pPr>
                        <w:jc w:val="center"/>
                        <w:rPr>
                          <w:smallCaps/>
                          <w:color w:val="984806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7F73">
                        <w:rPr>
                          <w:smallCaps/>
                          <w:color w:val="984806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муниципальное автономное общеобразовательное учреждение </w:t>
                      </w:r>
                    </w:p>
                    <w:p w:rsidR="00E97C62" w:rsidRPr="00C17F73" w:rsidRDefault="00E97C62" w:rsidP="00DB2D3C">
                      <w:pPr>
                        <w:jc w:val="center"/>
                        <w:rPr>
                          <w:b/>
                          <w:bCs/>
                          <w:smallCaps/>
                          <w:color w:val="984806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7F73">
                        <w:rPr>
                          <w:smallCaps/>
                          <w:color w:val="984806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"Средняя общеобразовательная школа №99"</w:t>
                      </w:r>
                    </w:p>
                    <w:p w:rsidR="00E97C62" w:rsidRPr="00C17F73" w:rsidRDefault="00E97C62" w:rsidP="00DB2D3C">
                      <w:pPr>
                        <w:jc w:val="center"/>
                        <w:rPr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 xml:space="preserve">654086, Россия, Кемеровская область, г. Новокузнецк, ул. Монтажная,35 </w:t>
                      </w:r>
                    </w:p>
                    <w:p w:rsidR="00E97C62" w:rsidRPr="00C91A1B" w:rsidRDefault="00E97C62" w:rsidP="00DB2D3C">
                      <w:pPr>
                        <w:jc w:val="center"/>
                        <w:rPr>
                          <w:b/>
                          <w:bCs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т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/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ф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 xml:space="preserve">. 31-16-77, 31-20-44, 31-00-54;  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-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 xml:space="preserve">: 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school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-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mmm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@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ru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 xml:space="preserve">, 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www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school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-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mmm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ucoz</w:t>
                      </w:r>
                      <w:r w:rsidRPr="00C91A1B">
                        <w:rPr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C17F73">
                        <w:rPr>
                          <w:color w:val="984806" w:themeColor="accent6" w:themeShade="80"/>
                          <w:sz w:val="16"/>
                          <w:szCs w:val="16"/>
                          <w:lang w:val="en-US"/>
                        </w:rPr>
                        <w:t>ru</w:t>
                      </w:r>
                    </w:p>
                    <w:p w:rsidR="00E97C62" w:rsidRPr="00C91A1B" w:rsidRDefault="00E97C62" w:rsidP="00DB2D3C">
                      <w:pPr>
                        <w:jc w:val="center"/>
                        <w:rPr>
                          <w:color w:val="0000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D3C" w:rsidRPr="0037782E"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1" locked="0" layoutInCell="1" allowOverlap="1" wp14:anchorId="4FD5EEE6" wp14:editId="5D3AC9A4">
                <wp:simplePos x="0" y="0"/>
                <wp:positionH relativeFrom="column">
                  <wp:posOffset>-733425</wp:posOffset>
                </wp:positionH>
                <wp:positionV relativeFrom="paragraph">
                  <wp:posOffset>121285</wp:posOffset>
                </wp:positionV>
                <wp:extent cx="7448550" cy="1828800"/>
                <wp:effectExtent l="0" t="0" r="2540" b="12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9D77" id="Прямоугольник 9" o:spid="_x0000_s1026" style="position:absolute;margin-left:-57.75pt;margin-top:9.55pt;width:586.5pt;height:2in;z-index:-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" filled="f" stroked="f" insetpen="t">
                <v:textbox inset="2.88pt,2.88pt,2.88pt,2.88pt"/>
              </v:rect>
            </w:pict>
          </mc:Fallback>
        </mc:AlternateContent>
      </w:r>
      <w:r w:rsidR="00DB2D3C" w:rsidRPr="0037782E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1" locked="0" layoutInCell="1" allowOverlap="1" wp14:anchorId="33567B7C" wp14:editId="17CC14E6">
                <wp:simplePos x="0" y="0"/>
                <wp:positionH relativeFrom="column">
                  <wp:posOffset>-128270</wp:posOffset>
                </wp:positionH>
                <wp:positionV relativeFrom="paragraph">
                  <wp:posOffset>5715</wp:posOffset>
                </wp:positionV>
                <wp:extent cx="6331585" cy="0"/>
                <wp:effectExtent l="0" t="19050" r="12065" b="381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1585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3653" id="Прямая соединительная линия 8" o:spid="_x0000_s1026" style="position:absolute;z-index:-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0.1pt,.45pt" to="488.4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" strokecolor="#974706 [1609]" strokeweight="4pt">
                <v:stroke linestyle="thickBetweenThin"/>
                <v:shadow color="#ccc"/>
              </v:line>
            </w:pict>
          </mc:Fallback>
        </mc:AlternateContent>
      </w:r>
    </w:p>
    <w:p w:rsidR="00DB2D3C" w:rsidRPr="0037782E" w:rsidRDefault="00DB2D3C" w:rsidP="00DB2D3C"/>
    <w:p w:rsidR="00DB2D3C" w:rsidRPr="0037782E" w:rsidRDefault="00DB2D3C" w:rsidP="00DB2D3C"/>
    <w:p w:rsidR="00DB2D3C" w:rsidRPr="0037782E" w:rsidRDefault="00DB2D3C" w:rsidP="00DB2D3C"/>
    <w:p w:rsidR="00DB2D3C" w:rsidRPr="0037782E" w:rsidRDefault="00DB2D3C" w:rsidP="00DB2D3C"/>
    <w:p w:rsidR="00DB2D3C" w:rsidRPr="0037782E" w:rsidRDefault="00DB2D3C" w:rsidP="00DB2D3C">
      <w:r w:rsidRPr="0037782E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1" locked="0" layoutInCell="1" allowOverlap="1" wp14:anchorId="0B4A6EA9" wp14:editId="4183F83A">
                <wp:simplePos x="0" y="0"/>
                <wp:positionH relativeFrom="column">
                  <wp:posOffset>-376555</wp:posOffset>
                </wp:positionH>
                <wp:positionV relativeFrom="paragraph">
                  <wp:posOffset>132715</wp:posOffset>
                </wp:positionV>
                <wp:extent cx="7038340" cy="0"/>
                <wp:effectExtent l="0" t="19050" r="1016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8340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7C3F2" id="Прямая соединительная линия 2" o:spid="_x0000_s1026" style="position:absolute;z-index:-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29.65pt,10.45pt" to="524.5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" strokecolor="#974706 [1609]" strokeweight="4pt">
                <v:stroke linestyle="thickBetweenThin"/>
                <v:shadow color="#ccc"/>
              </v:line>
            </w:pict>
          </mc:Fallback>
        </mc:AlternateContent>
      </w:r>
    </w:p>
    <w:p w:rsidR="00DB2D3C" w:rsidRPr="0037782E" w:rsidRDefault="00DB2D3C" w:rsidP="00DB2D3C">
      <w:r w:rsidRPr="0037782E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7ED690B3" wp14:editId="087A15BF">
                <wp:simplePos x="0" y="0"/>
                <wp:positionH relativeFrom="column">
                  <wp:posOffset>-41910</wp:posOffset>
                </wp:positionH>
                <wp:positionV relativeFrom="paragraph">
                  <wp:posOffset>74295</wp:posOffset>
                </wp:positionV>
                <wp:extent cx="6331585" cy="0"/>
                <wp:effectExtent l="0" t="19050" r="12065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1585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chemeClr val="accent6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D7985" id="Прямая соединительная линия 1" o:spid="_x0000_s1026" style="position:absolute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.3pt,5.85pt" to="495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" strokecolor="#974706 [1609]" strokeweight="4pt">
                <v:stroke linestyle="thickBetweenThin"/>
                <v:shadow color="#ccc"/>
              </v:line>
            </w:pict>
          </mc:Fallback>
        </mc:AlternateContent>
      </w:r>
    </w:p>
    <w:tbl>
      <w:tblPr>
        <w:tblStyle w:val="2"/>
        <w:tblpPr w:leftFromText="180" w:rightFromText="180" w:vertAnchor="text" w:horzAnchor="margin" w:tblpY="59"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2"/>
        <w:gridCol w:w="3103"/>
        <w:gridCol w:w="3784"/>
      </w:tblGrid>
      <w:tr w:rsidR="00230931" w:rsidRPr="00230931" w:rsidTr="00734655">
        <w:trPr>
          <w:tblCellSpacing w:w="20" w:type="dxa"/>
        </w:trPr>
        <w:tc>
          <w:tcPr>
            <w:tcW w:w="3474" w:type="dxa"/>
          </w:tcPr>
          <w:p w:rsidR="00230931" w:rsidRPr="00230931" w:rsidRDefault="00C91A1B" w:rsidP="00230931">
            <w:pPr>
              <w:rPr>
                <w:i/>
                <w:iCs/>
                <w:sz w:val="16"/>
                <w:szCs w:val="16"/>
              </w:rPr>
            </w:pPr>
            <w:bookmarkStart w:id="1" w:name="_GoBack"/>
            <w:r w:rsidRPr="00C91A1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6550925" wp14:editId="174CB0A7">
                  <wp:simplePos x="0" y="0"/>
                  <wp:positionH relativeFrom="column">
                    <wp:posOffset>-800735</wp:posOffset>
                  </wp:positionH>
                  <wp:positionV relativeFrom="paragraph">
                    <wp:posOffset>-1767205</wp:posOffset>
                  </wp:positionV>
                  <wp:extent cx="7515225" cy="10648950"/>
                  <wp:effectExtent l="0" t="0" r="9525" b="0"/>
                  <wp:wrapNone/>
                  <wp:docPr id="3" name="Рисунок 3" descr="C:\Users\203\Desktop\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3\Desktop\1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565" cy="1064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r w:rsidR="00230931" w:rsidRPr="00230931">
              <w:rPr>
                <w:i/>
                <w:iCs/>
                <w:sz w:val="16"/>
                <w:szCs w:val="16"/>
              </w:rPr>
              <w:t>УТВЕРЖДАЮ:</w:t>
            </w:r>
          </w:p>
          <w:p w:rsidR="00230931" w:rsidRPr="00230931" w:rsidRDefault="00230931" w:rsidP="00230931">
            <w:pPr>
              <w:rPr>
                <w:i/>
                <w:iCs/>
                <w:sz w:val="16"/>
                <w:szCs w:val="16"/>
              </w:rPr>
            </w:pPr>
            <w:r w:rsidRPr="00230931">
              <w:rPr>
                <w:i/>
                <w:iCs/>
                <w:sz w:val="16"/>
                <w:szCs w:val="16"/>
              </w:rPr>
              <w:t xml:space="preserve"> ДИРЕКТОР М</w:t>
            </w:r>
            <w:r w:rsidRPr="00230931">
              <w:rPr>
                <w:i/>
                <w:iCs/>
                <w:sz w:val="16"/>
                <w:szCs w:val="16"/>
                <w:lang w:val="en-US"/>
              </w:rPr>
              <w:t>A</w:t>
            </w:r>
            <w:r w:rsidRPr="00230931">
              <w:rPr>
                <w:i/>
                <w:iCs/>
                <w:sz w:val="16"/>
                <w:szCs w:val="16"/>
              </w:rPr>
              <w:t>ОУ «СОШ № 99»</w:t>
            </w:r>
          </w:p>
          <w:p w:rsidR="00230931" w:rsidRPr="00230931" w:rsidRDefault="00230931" w:rsidP="00230931">
            <w:pPr>
              <w:rPr>
                <w:i/>
                <w:iCs/>
                <w:sz w:val="16"/>
                <w:szCs w:val="16"/>
              </w:rPr>
            </w:pPr>
            <w:r w:rsidRPr="00230931">
              <w:rPr>
                <w:i/>
                <w:iCs/>
                <w:sz w:val="16"/>
                <w:szCs w:val="16"/>
              </w:rPr>
              <w:t xml:space="preserve">______________Н. П. Скрипцова  </w:t>
            </w:r>
          </w:p>
          <w:p w:rsidR="00230931" w:rsidRPr="00230931" w:rsidRDefault="00230931" w:rsidP="00230931">
            <w:pPr>
              <w:rPr>
                <w:sz w:val="24"/>
                <w:szCs w:val="24"/>
              </w:rPr>
            </w:pPr>
            <w:r w:rsidRPr="00230931">
              <w:rPr>
                <w:i/>
                <w:iCs/>
                <w:sz w:val="16"/>
                <w:szCs w:val="16"/>
              </w:rPr>
              <w:t>Приказ № _____от _______________</w:t>
            </w:r>
          </w:p>
        </w:tc>
        <w:tc>
          <w:tcPr>
            <w:tcW w:w="3155" w:type="dxa"/>
          </w:tcPr>
          <w:p w:rsidR="00230931" w:rsidRPr="00230931" w:rsidRDefault="00230931" w:rsidP="00230931">
            <w:pPr>
              <w:rPr>
                <w:sz w:val="24"/>
                <w:szCs w:val="24"/>
              </w:rPr>
            </w:pPr>
          </w:p>
        </w:tc>
        <w:tc>
          <w:tcPr>
            <w:tcW w:w="3793" w:type="dxa"/>
          </w:tcPr>
          <w:p w:rsidR="00230931" w:rsidRPr="00230931" w:rsidRDefault="00230931" w:rsidP="00230931">
            <w:pPr>
              <w:rPr>
                <w:i/>
                <w:sz w:val="16"/>
                <w:szCs w:val="16"/>
              </w:rPr>
            </w:pPr>
            <w:r w:rsidRPr="00230931">
              <w:rPr>
                <w:i/>
                <w:sz w:val="16"/>
                <w:szCs w:val="16"/>
              </w:rPr>
              <w:t>УТВЕРЖДЕН</w:t>
            </w:r>
          </w:p>
          <w:p w:rsidR="00230931" w:rsidRPr="00230931" w:rsidRDefault="00230931" w:rsidP="00230931">
            <w:pPr>
              <w:rPr>
                <w:i/>
                <w:sz w:val="16"/>
                <w:szCs w:val="16"/>
              </w:rPr>
            </w:pPr>
            <w:r w:rsidRPr="00230931">
              <w:rPr>
                <w:i/>
                <w:sz w:val="16"/>
                <w:szCs w:val="16"/>
              </w:rPr>
              <w:t>На педагогическом совете</w:t>
            </w:r>
          </w:p>
          <w:p w:rsidR="00230931" w:rsidRPr="00230931" w:rsidRDefault="00230931" w:rsidP="00230931">
            <w:pPr>
              <w:rPr>
                <w:i/>
                <w:sz w:val="16"/>
                <w:szCs w:val="16"/>
              </w:rPr>
            </w:pPr>
            <w:r w:rsidRPr="00230931">
              <w:rPr>
                <w:i/>
                <w:sz w:val="16"/>
                <w:szCs w:val="16"/>
              </w:rPr>
              <w:t>Протокол №_________</w:t>
            </w:r>
          </w:p>
          <w:p w:rsidR="00230931" w:rsidRPr="00230931" w:rsidRDefault="00230931" w:rsidP="00230931">
            <w:pPr>
              <w:rPr>
                <w:i/>
                <w:sz w:val="16"/>
                <w:szCs w:val="16"/>
              </w:rPr>
            </w:pPr>
            <w:r w:rsidRPr="00230931">
              <w:rPr>
                <w:i/>
                <w:sz w:val="16"/>
                <w:szCs w:val="16"/>
              </w:rPr>
              <w:t>От _________________</w:t>
            </w:r>
          </w:p>
        </w:tc>
      </w:tr>
    </w:tbl>
    <w:p w:rsidR="00C17F73" w:rsidRDefault="00C17F73" w:rsidP="00DB2D3C">
      <w:pPr>
        <w:rPr>
          <w:i/>
          <w:iCs/>
          <w:sz w:val="16"/>
          <w:szCs w:val="16"/>
        </w:rPr>
      </w:pPr>
    </w:p>
    <w:p w:rsidR="00DB2D3C" w:rsidRPr="0037782E" w:rsidRDefault="00E412A9" w:rsidP="00DB2D3C">
      <w:pPr>
        <w:rPr>
          <w:i/>
          <w:i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3DDD0B3" wp14:editId="7F9C5391">
            <wp:simplePos x="0" y="0"/>
            <wp:positionH relativeFrom="column">
              <wp:posOffset>4523740</wp:posOffset>
            </wp:positionH>
            <wp:positionV relativeFrom="paragraph">
              <wp:posOffset>50800</wp:posOffset>
            </wp:positionV>
            <wp:extent cx="1759585" cy="1545590"/>
            <wp:effectExtent l="0" t="0" r="0" b="0"/>
            <wp:wrapTight wrapText="bothSides">
              <wp:wrapPolygon edited="0">
                <wp:start x="0" y="0"/>
                <wp:lineTo x="0" y="21298"/>
                <wp:lineTo x="21280" y="21298"/>
                <wp:lineTo x="21280" y="0"/>
                <wp:lineTo x="0" y="0"/>
              </wp:wrapPolygon>
            </wp:wrapTight>
            <wp:docPr id="1027" name="Picture 3" descr="F:\Для Лотуса\Attachments_zerkalo-id@mail.ru_2012-04-19_13-15-10\99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ля Лотуса\Attachments_zerkalo-id@mail.ru_2012-04-19_13-15-10\99 шко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52235" r="6873" b="5127"/>
                    <a:stretch/>
                  </pic:blipFill>
                  <pic:spPr bwMode="auto">
                    <a:xfrm>
                      <a:off x="0" y="0"/>
                      <a:ext cx="1759585" cy="1545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17F" w:rsidRPr="0037782E">
        <w:rPr>
          <w:i/>
          <w:iCs/>
          <w:sz w:val="16"/>
          <w:szCs w:val="16"/>
        </w:rPr>
        <w:t xml:space="preserve">         </w:t>
      </w:r>
    </w:p>
    <w:p w:rsidR="00DB2D3C" w:rsidRPr="0037782E" w:rsidRDefault="0043217F" w:rsidP="00DB2D3C">
      <w:pPr>
        <w:rPr>
          <w:i/>
          <w:iCs/>
          <w:sz w:val="16"/>
          <w:szCs w:val="16"/>
        </w:rPr>
      </w:pPr>
      <w:r w:rsidRPr="0037782E">
        <w:rPr>
          <w:i/>
          <w:iCs/>
          <w:sz w:val="16"/>
          <w:szCs w:val="16"/>
        </w:rPr>
        <w:t xml:space="preserve">        </w:t>
      </w:r>
      <w:r w:rsidR="00D73DC2" w:rsidRPr="0037782E">
        <w:rPr>
          <w:i/>
          <w:iCs/>
          <w:sz w:val="16"/>
          <w:szCs w:val="16"/>
        </w:rPr>
        <w:t xml:space="preserve">                        </w:t>
      </w:r>
      <w:r w:rsidRPr="0037782E">
        <w:rPr>
          <w:i/>
          <w:iCs/>
          <w:sz w:val="16"/>
          <w:szCs w:val="16"/>
        </w:rPr>
        <w:t xml:space="preserve"> </w:t>
      </w:r>
      <w:r w:rsidRPr="0037782E">
        <w:rPr>
          <w:i/>
          <w:iCs/>
          <w:sz w:val="16"/>
          <w:szCs w:val="16"/>
        </w:rPr>
        <w:tab/>
        <w:t xml:space="preserve">   </w:t>
      </w:r>
      <w:r w:rsidRPr="0037782E">
        <w:rPr>
          <w:i/>
          <w:iCs/>
          <w:sz w:val="16"/>
          <w:szCs w:val="16"/>
        </w:rPr>
        <w:tab/>
        <w:t xml:space="preserve">     </w:t>
      </w:r>
    </w:p>
    <w:p w:rsidR="00DB2D3C" w:rsidRPr="0037782E" w:rsidRDefault="0043217F" w:rsidP="00DB2D3C">
      <w:pPr>
        <w:rPr>
          <w:i/>
          <w:iCs/>
          <w:sz w:val="16"/>
          <w:szCs w:val="16"/>
        </w:rPr>
      </w:pPr>
      <w:r w:rsidRPr="0037782E">
        <w:rPr>
          <w:i/>
          <w:iCs/>
          <w:sz w:val="16"/>
          <w:szCs w:val="16"/>
        </w:rPr>
        <w:t xml:space="preserve">       </w:t>
      </w:r>
      <w:r w:rsidR="00D73DC2" w:rsidRPr="0037782E">
        <w:rPr>
          <w:i/>
          <w:iCs/>
          <w:sz w:val="16"/>
          <w:szCs w:val="16"/>
        </w:rPr>
        <w:t xml:space="preserve">                                      </w:t>
      </w:r>
      <w:r w:rsidRPr="0037782E">
        <w:rPr>
          <w:i/>
          <w:iCs/>
          <w:sz w:val="16"/>
          <w:szCs w:val="16"/>
        </w:rPr>
        <w:t xml:space="preserve">     </w:t>
      </w:r>
      <w:r w:rsidR="00DB2D3C" w:rsidRPr="0037782E">
        <w:rPr>
          <w:i/>
          <w:iCs/>
          <w:sz w:val="16"/>
          <w:szCs w:val="16"/>
        </w:rPr>
        <w:tab/>
        <w:t xml:space="preserve">   </w:t>
      </w:r>
      <w:r w:rsidRPr="0037782E">
        <w:rPr>
          <w:i/>
          <w:iCs/>
          <w:sz w:val="16"/>
          <w:szCs w:val="16"/>
        </w:rPr>
        <w:t xml:space="preserve">   </w:t>
      </w:r>
    </w:p>
    <w:p w:rsidR="00DB2D3C" w:rsidRPr="0037782E" w:rsidRDefault="0043217F" w:rsidP="00DB2D3C">
      <w:pPr>
        <w:rPr>
          <w:i/>
          <w:iCs/>
        </w:rPr>
      </w:pPr>
      <w:r w:rsidRPr="0037782E">
        <w:rPr>
          <w:i/>
          <w:iCs/>
          <w:sz w:val="16"/>
          <w:szCs w:val="16"/>
        </w:rPr>
        <w:t xml:space="preserve">           </w:t>
      </w:r>
      <w:r w:rsidR="00D73DC2" w:rsidRPr="0037782E">
        <w:rPr>
          <w:i/>
          <w:iCs/>
          <w:sz w:val="16"/>
          <w:szCs w:val="16"/>
        </w:rPr>
        <w:t xml:space="preserve">                              </w:t>
      </w:r>
      <w:r w:rsidR="00DB2D3C" w:rsidRPr="0037782E">
        <w:rPr>
          <w:i/>
          <w:iCs/>
          <w:sz w:val="16"/>
          <w:szCs w:val="16"/>
        </w:rPr>
        <w:tab/>
      </w:r>
      <w:r w:rsidRPr="0037782E">
        <w:rPr>
          <w:i/>
          <w:iCs/>
          <w:sz w:val="16"/>
          <w:szCs w:val="16"/>
        </w:rPr>
        <w:t xml:space="preserve">   </w:t>
      </w:r>
      <w:r w:rsidR="00DB2D3C" w:rsidRPr="0037782E">
        <w:rPr>
          <w:i/>
          <w:iCs/>
          <w:sz w:val="16"/>
          <w:szCs w:val="16"/>
        </w:rPr>
        <w:tab/>
      </w:r>
      <w:r w:rsidR="00682630" w:rsidRPr="0037782E">
        <w:rPr>
          <w:i/>
          <w:iCs/>
          <w:sz w:val="16"/>
          <w:szCs w:val="16"/>
        </w:rPr>
        <w:t xml:space="preserve">      </w:t>
      </w:r>
    </w:p>
    <w:p w:rsidR="00DB2D3C" w:rsidRPr="0037782E" w:rsidRDefault="00DB2D3C" w:rsidP="00DB2D3C">
      <w:pPr>
        <w:rPr>
          <w:b/>
        </w:rPr>
      </w:pPr>
      <w:r w:rsidRPr="0037782E">
        <w:rPr>
          <w:i/>
          <w:iCs/>
        </w:rPr>
        <w:tab/>
      </w:r>
    </w:p>
    <w:bookmarkEnd w:id="0"/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</w:p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</w:p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</w:p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</w:p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</w:p>
    <w:p w:rsidR="00144E12" w:rsidRDefault="00144E12" w:rsidP="00144E12">
      <w:pPr>
        <w:ind w:firstLine="300"/>
        <w:jc w:val="center"/>
        <w:rPr>
          <w:sz w:val="24"/>
          <w:szCs w:val="24"/>
        </w:rPr>
      </w:pPr>
    </w:p>
    <w:p w:rsidR="00E97C62" w:rsidRDefault="00E97C62" w:rsidP="00144E12">
      <w:pPr>
        <w:ind w:firstLine="300"/>
        <w:jc w:val="center"/>
        <w:rPr>
          <w:sz w:val="24"/>
          <w:szCs w:val="24"/>
        </w:rPr>
      </w:pPr>
    </w:p>
    <w:p w:rsidR="00E97C62" w:rsidRDefault="00E97C62" w:rsidP="00B665EE">
      <w:pPr>
        <w:tabs>
          <w:tab w:val="left" w:pos="5760"/>
        </w:tabs>
        <w:spacing w:line="360" w:lineRule="auto"/>
        <w:jc w:val="center"/>
        <w:rPr>
          <w:b/>
          <w:sz w:val="40"/>
          <w:szCs w:val="40"/>
        </w:rPr>
      </w:pPr>
      <w:r w:rsidRPr="00E97C62">
        <w:rPr>
          <w:b/>
          <w:sz w:val="40"/>
          <w:szCs w:val="40"/>
        </w:rPr>
        <w:t xml:space="preserve">Программа информатизации </w:t>
      </w:r>
    </w:p>
    <w:p w:rsidR="00E97C62" w:rsidRDefault="00E97C62" w:rsidP="00B665EE">
      <w:pPr>
        <w:tabs>
          <w:tab w:val="left" w:pos="5760"/>
        </w:tabs>
        <w:spacing w:line="360" w:lineRule="auto"/>
        <w:jc w:val="center"/>
        <w:rPr>
          <w:b/>
          <w:sz w:val="40"/>
          <w:szCs w:val="40"/>
        </w:rPr>
      </w:pPr>
      <w:r w:rsidRPr="00E97C62">
        <w:rPr>
          <w:b/>
          <w:sz w:val="40"/>
          <w:szCs w:val="40"/>
        </w:rPr>
        <w:t xml:space="preserve">муниципального автономного общеобразовательного учреждения </w:t>
      </w:r>
    </w:p>
    <w:p w:rsidR="00B665EE" w:rsidRPr="00E97C62" w:rsidRDefault="00E97C62" w:rsidP="00B665EE">
      <w:pPr>
        <w:tabs>
          <w:tab w:val="left" w:pos="5760"/>
        </w:tabs>
        <w:spacing w:line="360" w:lineRule="auto"/>
        <w:jc w:val="center"/>
        <w:rPr>
          <w:sz w:val="40"/>
          <w:szCs w:val="40"/>
        </w:rPr>
      </w:pPr>
      <w:r w:rsidRPr="00E97C62">
        <w:rPr>
          <w:b/>
          <w:sz w:val="40"/>
          <w:szCs w:val="40"/>
        </w:rPr>
        <w:t>«Средняя общеобразовательная школа №99»</w:t>
      </w:r>
    </w:p>
    <w:p w:rsidR="00B665EE" w:rsidRPr="0037782E" w:rsidRDefault="00B665EE" w:rsidP="00B665EE">
      <w:pPr>
        <w:ind w:firstLine="300"/>
        <w:jc w:val="center"/>
        <w:rPr>
          <w:b/>
          <w:sz w:val="36"/>
          <w:szCs w:val="36"/>
        </w:rPr>
      </w:pPr>
    </w:p>
    <w:p w:rsidR="00B665EE" w:rsidRPr="0037782E" w:rsidRDefault="00E412A9" w:rsidP="00B665EE">
      <w:pPr>
        <w:ind w:firstLine="30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244E2B0" wp14:editId="07B95E6C">
            <wp:simplePos x="0" y="0"/>
            <wp:positionH relativeFrom="column">
              <wp:posOffset>1364615</wp:posOffset>
            </wp:positionH>
            <wp:positionV relativeFrom="paragraph">
              <wp:posOffset>128905</wp:posOffset>
            </wp:positionV>
            <wp:extent cx="3505200" cy="2262505"/>
            <wp:effectExtent l="171450" t="171450" r="361950" b="366395"/>
            <wp:wrapTight wrapText="bothSides">
              <wp:wrapPolygon edited="0">
                <wp:start x="939" y="-1637"/>
                <wp:lineTo x="-1057" y="-1273"/>
                <wp:lineTo x="-939" y="22370"/>
                <wp:lineTo x="939" y="24916"/>
                <wp:lineTo x="21717" y="24916"/>
                <wp:lineTo x="21835" y="24552"/>
                <wp:lineTo x="23596" y="22188"/>
                <wp:lineTo x="23713" y="1091"/>
                <wp:lineTo x="22070" y="-1273"/>
                <wp:lineTo x="21717" y="-1637"/>
                <wp:lineTo x="939" y="-1637"/>
              </wp:wrapPolygon>
            </wp:wrapTight>
            <wp:docPr id="34" name="Рисунок 33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Untitled-2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12" w:rsidRPr="0037782E" w:rsidRDefault="00144E12" w:rsidP="00144E12">
      <w:pPr>
        <w:ind w:firstLine="300"/>
        <w:jc w:val="center"/>
        <w:rPr>
          <w:b/>
          <w:sz w:val="36"/>
          <w:szCs w:val="36"/>
        </w:rPr>
      </w:pPr>
    </w:p>
    <w:p w:rsidR="00144E12" w:rsidRPr="0037782E" w:rsidRDefault="00144E12" w:rsidP="00144E12">
      <w:pPr>
        <w:ind w:firstLine="300"/>
        <w:jc w:val="center"/>
        <w:rPr>
          <w:b/>
          <w:sz w:val="36"/>
          <w:szCs w:val="36"/>
        </w:rPr>
      </w:pPr>
    </w:p>
    <w:p w:rsidR="00144E12" w:rsidRPr="0037782E" w:rsidRDefault="00144E12" w:rsidP="00144E12">
      <w:pPr>
        <w:ind w:firstLine="300"/>
        <w:jc w:val="both"/>
        <w:rPr>
          <w:sz w:val="24"/>
          <w:szCs w:val="24"/>
        </w:rPr>
      </w:pPr>
    </w:p>
    <w:p w:rsidR="00014BCD" w:rsidRPr="0037782E" w:rsidRDefault="00014BCD" w:rsidP="00144E12">
      <w:pPr>
        <w:ind w:firstLine="300"/>
        <w:jc w:val="both"/>
        <w:rPr>
          <w:sz w:val="24"/>
          <w:szCs w:val="24"/>
        </w:rPr>
      </w:pPr>
    </w:p>
    <w:p w:rsidR="00014BCD" w:rsidRPr="0037782E" w:rsidRDefault="00014BCD" w:rsidP="00144E12">
      <w:pPr>
        <w:ind w:firstLine="300"/>
        <w:jc w:val="both"/>
        <w:rPr>
          <w:sz w:val="24"/>
          <w:szCs w:val="24"/>
        </w:rPr>
      </w:pPr>
    </w:p>
    <w:p w:rsidR="00014BCD" w:rsidRPr="0037782E" w:rsidRDefault="00014BCD" w:rsidP="00144E12">
      <w:pPr>
        <w:ind w:firstLine="300"/>
        <w:jc w:val="both"/>
        <w:rPr>
          <w:sz w:val="24"/>
          <w:szCs w:val="24"/>
        </w:rPr>
      </w:pPr>
    </w:p>
    <w:p w:rsidR="00014BCD" w:rsidRPr="0037782E" w:rsidRDefault="00014BCD" w:rsidP="00144E12">
      <w:pPr>
        <w:ind w:firstLine="300"/>
        <w:jc w:val="both"/>
        <w:rPr>
          <w:sz w:val="24"/>
          <w:szCs w:val="24"/>
        </w:rPr>
      </w:pPr>
    </w:p>
    <w:p w:rsidR="00014BCD" w:rsidRPr="0037782E" w:rsidRDefault="00014BCD" w:rsidP="00144E12">
      <w:pPr>
        <w:ind w:firstLine="300"/>
        <w:jc w:val="both"/>
        <w:rPr>
          <w:sz w:val="24"/>
          <w:szCs w:val="24"/>
        </w:rPr>
      </w:pPr>
    </w:p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</w:p>
    <w:p w:rsidR="00144E12" w:rsidRDefault="00144E12" w:rsidP="00144E12">
      <w:pPr>
        <w:ind w:firstLine="300"/>
        <w:jc w:val="center"/>
        <w:rPr>
          <w:sz w:val="24"/>
          <w:szCs w:val="24"/>
        </w:rPr>
      </w:pPr>
    </w:p>
    <w:p w:rsidR="00E97C62" w:rsidRDefault="00E97C62" w:rsidP="00144E12">
      <w:pPr>
        <w:ind w:firstLine="300"/>
        <w:jc w:val="center"/>
        <w:rPr>
          <w:sz w:val="24"/>
          <w:szCs w:val="24"/>
        </w:rPr>
      </w:pPr>
    </w:p>
    <w:p w:rsidR="00E97C62" w:rsidRDefault="00E97C62" w:rsidP="00144E12">
      <w:pPr>
        <w:ind w:firstLine="300"/>
        <w:jc w:val="center"/>
        <w:rPr>
          <w:sz w:val="24"/>
          <w:szCs w:val="24"/>
        </w:rPr>
      </w:pPr>
    </w:p>
    <w:p w:rsidR="00E97C62" w:rsidRDefault="00E97C62" w:rsidP="00144E12">
      <w:pPr>
        <w:ind w:firstLine="300"/>
        <w:jc w:val="center"/>
        <w:rPr>
          <w:sz w:val="24"/>
          <w:szCs w:val="24"/>
        </w:rPr>
      </w:pPr>
    </w:p>
    <w:p w:rsidR="00E97C62" w:rsidRPr="0037782E" w:rsidRDefault="00E97C62" w:rsidP="00144E12">
      <w:pPr>
        <w:ind w:firstLine="300"/>
        <w:jc w:val="center"/>
        <w:rPr>
          <w:sz w:val="24"/>
          <w:szCs w:val="24"/>
        </w:rPr>
      </w:pPr>
    </w:p>
    <w:p w:rsidR="00144E12" w:rsidRDefault="00144E12" w:rsidP="00144E12">
      <w:pPr>
        <w:ind w:firstLine="300"/>
        <w:jc w:val="center"/>
        <w:rPr>
          <w:sz w:val="24"/>
          <w:szCs w:val="24"/>
        </w:rPr>
      </w:pPr>
    </w:p>
    <w:p w:rsidR="00E412A9" w:rsidRPr="0037782E" w:rsidRDefault="00E412A9" w:rsidP="00144E12">
      <w:pPr>
        <w:ind w:firstLine="300"/>
        <w:jc w:val="center"/>
        <w:rPr>
          <w:sz w:val="24"/>
          <w:szCs w:val="24"/>
        </w:rPr>
      </w:pPr>
    </w:p>
    <w:p w:rsidR="00144E12" w:rsidRPr="0037782E" w:rsidRDefault="00144E12" w:rsidP="00144E12">
      <w:pPr>
        <w:ind w:firstLine="300"/>
        <w:jc w:val="center"/>
        <w:rPr>
          <w:sz w:val="24"/>
          <w:szCs w:val="24"/>
        </w:rPr>
      </w:pPr>
      <w:r w:rsidRPr="0037782E">
        <w:rPr>
          <w:sz w:val="24"/>
          <w:szCs w:val="24"/>
        </w:rPr>
        <w:t>г. Новокузнецк</w:t>
      </w:r>
    </w:p>
    <w:p w:rsidR="00144E12" w:rsidRPr="00C91A1B" w:rsidRDefault="00144E12" w:rsidP="00144E12">
      <w:pPr>
        <w:ind w:firstLine="300"/>
        <w:jc w:val="center"/>
        <w:rPr>
          <w:sz w:val="24"/>
          <w:szCs w:val="24"/>
          <w:lang w:val="en-US"/>
        </w:rPr>
      </w:pPr>
      <w:r w:rsidRPr="0037782E">
        <w:rPr>
          <w:sz w:val="24"/>
          <w:szCs w:val="24"/>
        </w:rPr>
        <w:t xml:space="preserve"> 201</w:t>
      </w:r>
      <w:r w:rsidR="00C91A1B">
        <w:rPr>
          <w:sz w:val="24"/>
          <w:szCs w:val="24"/>
          <w:lang w:val="en-US"/>
        </w:rPr>
        <w:t>6</w:t>
      </w: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ind w:firstLine="567"/>
        <w:outlineLvl w:val="0"/>
        <w:rPr>
          <w:b/>
          <w:bCs/>
          <w:kern w:val="36"/>
          <w:sz w:val="28"/>
          <w:szCs w:val="28"/>
        </w:rPr>
      </w:pPr>
      <w:r w:rsidRPr="002D280A">
        <w:rPr>
          <w:b/>
          <w:bCs/>
          <w:kern w:val="36"/>
          <w:sz w:val="28"/>
          <w:szCs w:val="28"/>
        </w:rPr>
        <w:lastRenderedPageBreak/>
        <w:t>Содержание  программы</w:t>
      </w:r>
      <w:r w:rsidR="002D280A">
        <w:rPr>
          <w:b/>
          <w:bCs/>
          <w:kern w:val="36"/>
          <w:sz w:val="28"/>
          <w:szCs w:val="28"/>
        </w:rPr>
        <w:t>:</w:t>
      </w: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ind w:firstLine="567"/>
        <w:outlineLvl w:val="0"/>
        <w:rPr>
          <w:b/>
          <w:bCs/>
          <w:kern w:val="36"/>
          <w:sz w:val="28"/>
          <w:szCs w:val="28"/>
        </w:rPr>
      </w:pP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Cs/>
          <w:kern w:val="36"/>
          <w:sz w:val="28"/>
          <w:szCs w:val="28"/>
        </w:rPr>
      </w:pPr>
      <w:r w:rsidRPr="002D280A">
        <w:rPr>
          <w:bCs/>
          <w:kern w:val="36"/>
          <w:sz w:val="28"/>
          <w:szCs w:val="28"/>
        </w:rPr>
        <w:t>Актуальность программы информатизации.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Cs/>
          <w:sz w:val="28"/>
          <w:szCs w:val="28"/>
        </w:rPr>
      </w:pPr>
      <w:r w:rsidRPr="002D280A">
        <w:rPr>
          <w:bCs/>
          <w:sz w:val="28"/>
          <w:szCs w:val="28"/>
        </w:rPr>
        <w:t>Анализ существующего состояния информатизации школы.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Cs/>
          <w:sz w:val="28"/>
          <w:szCs w:val="28"/>
        </w:rPr>
      </w:pPr>
      <w:r w:rsidRPr="002D280A">
        <w:rPr>
          <w:bCs/>
          <w:sz w:val="28"/>
          <w:szCs w:val="28"/>
        </w:rPr>
        <w:t xml:space="preserve">Цели, задачи, сроки реализации программы. </w:t>
      </w:r>
    </w:p>
    <w:p w:rsidR="002D280A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/>
          <w:bCs/>
          <w:sz w:val="28"/>
          <w:szCs w:val="28"/>
        </w:rPr>
      </w:pPr>
      <w:r w:rsidRPr="002D280A">
        <w:rPr>
          <w:bCs/>
          <w:sz w:val="28"/>
          <w:szCs w:val="28"/>
        </w:rPr>
        <w:t>Ожидаемые  результаты информатизации образования</w:t>
      </w:r>
      <w:r w:rsidRPr="002D280A">
        <w:rPr>
          <w:b/>
          <w:bCs/>
          <w:sz w:val="28"/>
          <w:szCs w:val="28"/>
        </w:rPr>
        <w:t>.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/>
          <w:bCs/>
          <w:sz w:val="28"/>
          <w:szCs w:val="28"/>
        </w:rPr>
      </w:pPr>
      <w:r w:rsidRPr="002D280A">
        <w:rPr>
          <w:bCs/>
          <w:sz w:val="28"/>
          <w:szCs w:val="28"/>
        </w:rPr>
        <w:t>Механизм реализации программы.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Cs/>
          <w:sz w:val="28"/>
          <w:szCs w:val="28"/>
        </w:rPr>
      </w:pPr>
      <w:r w:rsidRPr="002D280A">
        <w:rPr>
          <w:bCs/>
          <w:sz w:val="28"/>
          <w:szCs w:val="28"/>
        </w:rPr>
        <w:t>Основные мероприятия реализации программы информатизации.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Cs/>
          <w:sz w:val="28"/>
          <w:szCs w:val="28"/>
        </w:rPr>
      </w:pPr>
      <w:r w:rsidRPr="002D280A">
        <w:rPr>
          <w:bCs/>
          <w:sz w:val="28"/>
          <w:szCs w:val="28"/>
        </w:rPr>
        <w:t>Финансирование программы информатизации.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outlineLvl w:val="2"/>
        <w:rPr>
          <w:bCs/>
          <w:sz w:val="28"/>
          <w:szCs w:val="28"/>
        </w:rPr>
      </w:pPr>
      <w:r w:rsidRPr="002D280A">
        <w:rPr>
          <w:bCs/>
          <w:sz w:val="28"/>
          <w:szCs w:val="28"/>
        </w:rPr>
        <w:t xml:space="preserve">Управление программой информатизации. </w:t>
      </w:r>
    </w:p>
    <w:p w:rsidR="00E97C62" w:rsidRPr="002D280A" w:rsidRDefault="00E97C62" w:rsidP="002D280A">
      <w:pPr>
        <w:pStyle w:val="aa"/>
        <w:widowControl/>
        <w:numPr>
          <w:ilvl w:val="0"/>
          <w:numId w:val="15"/>
        </w:numPr>
        <w:autoSpaceDE/>
        <w:autoSpaceDN/>
        <w:adjustRightInd/>
        <w:spacing w:line="276" w:lineRule="auto"/>
        <w:jc w:val="both"/>
        <w:outlineLvl w:val="2"/>
        <w:rPr>
          <w:bCs/>
          <w:sz w:val="28"/>
          <w:szCs w:val="28"/>
        </w:rPr>
      </w:pPr>
      <w:r w:rsidRPr="002D280A">
        <w:rPr>
          <w:bCs/>
          <w:sz w:val="28"/>
          <w:szCs w:val="28"/>
        </w:rPr>
        <w:t>Приложения: Положения: «</w:t>
      </w:r>
      <w:r w:rsidRPr="002D280A">
        <w:rPr>
          <w:rFonts w:eastAsiaTheme="minorHAnsi"/>
          <w:sz w:val="28"/>
          <w:szCs w:val="28"/>
          <w:lang w:eastAsia="en-US"/>
        </w:rPr>
        <w:t>Школьный сайт»,  «Школьная  компьютерная сеть», «Кабинет информатики и ИТК», «Электронный журнал», «Электронный  системный мониторинг», «ИКТ-компетентность педагога начальной школы»</w:t>
      </w:r>
      <w:r w:rsidR="002D280A">
        <w:rPr>
          <w:rFonts w:eastAsiaTheme="minorHAnsi"/>
          <w:sz w:val="28"/>
          <w:szCs w:val="28"/>
          <w:lang w:eastAsia="en-US"/>
        </w:rPr>
        <w:t>.</w:t>
      </w: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spacing w:line="276" w:lineRule="auto"/>
        <w:jc w:val="center"/>
        <w:outlineLvl w:val="1"/>
        <w:rPr>
          <w:b/>
          <w:bCs/>
          <w:sz w:val="28"/>
          <w:szCs w:val="28"/>
        </w:rPr>
      </w:pPr>
    </w:p>
    <w:p w:rsidR="002D280A" w:rsidRPr="002D280A" w:rsidRDefault="00E97C62" w:rsidP="00E97C62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lastRenderedPageBreak/>
        <w:t xml:space="preserve">Этапы реализации Программы </w:t>
      </w: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t>«Информатизация образовательного учреждения»</w:t>
      </w:r>
    </w:p>
    <w:p w:rsidR="00E97C62" w:rsidRPr="00E97C62" w:rsidRDefault="00E97C62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tbl>
      <w:tblPr>
        <w:tblStyle w:val="13"/>
        <w:tblW w:w="994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890"/>
        <w:gridCol w:w="1114"/>
        <w:gridCol w:w="1750"/>
        <w:gridCol w:w="5054"/>
      </w:tblGrid>
      <w:tr w:rsidR="00E97C62" w:rsidRPr="00E97C62" w:rsidTr="00E97C62">
        <w:trPr>
          <w:tblCellSpacing w:w="20" w:type="dxa"/>
        </w:trPr>
        <w:tc>
          <w:tcPr>
            <w:tcW w:w="1076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iCs/>
                <w:sz w:val="24"/>
                <w:szCs w:val="24"/>
              </w:rPr>
            </w:pPr>
            <w:r w:rsidRPr="002D280A">
              <w:rPr>
                <w:b/>
                <w:iCs/>
                <w:sz w:val="24"/>
                <w:szCs w:val="24"/>
              </w:rPr>
              <w:t>Этапы</w:t>
            </w:r>
          </w:p>
        </w:tc>
        <w:tc>
          <w:tcPr>
            <w:tcW w:w="850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iCs/>
                <w:sz w:val="24"/>
                <w:szCs w:val="24"/>
              </w:rPr>
            </w:pPr>
            <w:r w:rsidRPr="002D280A">
              <w:rPr>
                <w:b/>
                <w:iCs/>
                <w:sz w:val="24"/>
                <w:szCs w:val="24"/>
              </w:rPr>
              <w:t>Срок</w:t>
            </w:r>
          </w:p>
        </w:tc>
        <w:tc>
          <w:tcPr>
            <w:tcW w:w="1074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iCs/>
                <w:sz w:val="24"/>
                <w:szCs w:val="24"/>
              </w:rPr>
            </w:pPr>
            <w:r w:rsidRPr="002D280A">
              <w:rPr>
                <w:b/>
                <w:iCs/>
                <w:sz w:val="24"/>
                <w:szCs w:val="24"/>
              </w:rPr>
              <w:t>Название этапа</w:t>
            </w:r>
          </w:p>
        </w:tc>
        <w:tc>
          <w:tcPr>
            <w:tcW w:w="1710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iCs/>
                <w:sz w:val="24"/>
                <w:szCs w:val="24"/>
              </w:rPr>
            </w:pPr>
            <w:r w:rsidRPr="002D280A">
              <w:rPr>
                <w:b/>
                <w:iCs/>
                <w:sz w:val="24"/>
                <w:szCs w:val="24"/>
              </w:rPr>
              <w:t>Цель</w:t>
            </w:r>
          </w:p>
        </w:tc>
        <w:tc>
          <w:tcPr>
            <w:tcW w:w="4994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iCs/>
                <w:sz w:val="24"/>
                <w:szCs w:val="24"/>
              </w:rPr>
            </w:pPr>
            <w:r w:rsidRPr="002D280A">
              <w:rPr>
                <w:b/>
                <w:iCs/>
                <w:sz w:val="24"/>
                <w:szCs w:val="24"/>
              </w:rPr>
              <w:t>Задачи</w:t>
            </w:r>
          </w:p>
        </w:tc>
      </w:tr>
      <w:tr w:rsidR="00E97C62" w:rsidRPr="00E97C62" w:rsidTr="00E97C62">
        <w:trPr>
          <w:trHeight w:val="1134"/>
          <w:tblCellSpacing w:w="20" w:type="dxa"/>
        </w:trPr>
        <w:tc>
          <w:tcPr>
            <w:tcW w:w="1076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jc w:val="center"/>
              <w:rPr>
                <w:iCs/>
                <w:sz w:val="24"/>
                <w:szCs w:val="24"/>
              </w:rPr>
            </w:pPr>
            <w:r w:rsidRPr="00E97C62">
              <w:rPr>
                <w:iCs/>
                <w:sz w:val="24"/>
                <w:szCs w:val="24"/>
              </w:rPr>
              <w:t>1-й этап</w:t>
            </w:r>
          </w:p>
        </w:tc>
        <w:tc>
          <w:tcPr>
            <w:tcW w:w="850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E97C62">
              <w:rPr>
                <w:bCs/>
                <w:iCs/>
                <w:sz w:val="24"/>
                <w:szCs w:val="24"/>
              </w:rPr>
              <w:t>2011 -2012</w:t>
            </w:r>
          </w:p>
        </w:tc>
        <w:tc>
          <w:tcPr>
            <w:tcW w:w="1074" w:type="dxa"/>
            <w:textDirection w:val="btLr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ind w:right="113"/>
              <w:jc w:val="center"/>
              <w:rPr>
                <w:bCs/>
                <w:iCs/>
                <w:sz w:val="24"/>
                <w:szCs w:val="24"/>
              </w:rPr>
            </w:pPr>
            <w:r w:rsidRPr="00E97C62">
              <w:rPr>
                <w:bCs/>
                <w:iCs/>
                <w:sz w:val="24"/>
                <w:szCs w:val="24"/>
              </w:rPr>
              <w:t>аналитико - проектировочный</w:t>
            </w:r>
          </w:p>
        </w:tc>
        <w:tc>
          <w:tcPr>
            <w:tcW w:w="171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Анализ и реализация технических инициатив и их оформление</w:t>
            </w:r>
          </w:p>
        </w:tc>
        <w:tc>
          <w:tcPr>
            <w:tcW w:w="4994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123" w:firstLine="0"/>
              <w:contextualSpacing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Разработать единую образовательную концепцию по внедрению и применению информационных технологий в образовательном учреждении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123" w:firstLine="0"/>
              <w:contextualSpacing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Сформировать информационную культуру педагогического и ученического коллектива 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123" w:firstLine="0"/>
              <w:contextualSpacing/>
              <w:rPr>
                <w:bCs/>
                <w:iCs/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Создать единый банк данных о состоянии и результатах процессов управления и образования </w:t>
            </w:r>
          </w:p>
        </w:tc>
      </w:tr>
      <w:tr w:rsidR="00E97C62" w:rsidRPr="00E97C62" w:rsidTr="002D280A">
        <w:trPr>
          <w:trHeight w:val="1134"/>
          <w:tblCellSpacing w:w="20" w:type="dxa"/>
        </w:trPr>
        <w:tc>
          <w:tcPr>
            <w:tcW w:w="1076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jc w:val="center"/>
              <w:rPr>
                <w:iCs/>
                <w:sz w:val="24"/>
                <w:szCs w:val="24"/>
              </w:rPr>
            </w:pPr>
            <w:r w:rsidRPr="00E97C62">
              <w:rPr>
                <w:iCs/>
                <w:sz w:val="24"/>
                <w:szCs w:val="24"/>
              </w:rPr>
              <w:t>2-й этап</w:t>
            </w:r>
          </w:p>
        </w:tc>
        <w:tc>
          <w:tcPr>
            <w:tcW w:w="850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E97C62">
              <w:rPr>
                <w:bCs/>
                <w:iCs/>
                <w:sz w:val="24"/>
                <w:szCs w:val="24"/>
              </w:rPr>
              <w:t>2013 -2014</w:t>
            </w:r>
          </w:p>
        </w:tc>
        <w:tc>
          <w:tcPr>
            <w:tcW w:w="1074" w:type="dxa"/>
            <w:textDirection w:val="btLr"/>
            <w:vAlign w:val="center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ind w:right="113"/>
              <w:jc w:val="center"/>
              <w:rPr>
                <w:bCs/>
                <w:iCs/>
                <w:sz w:val="24"/>
                <w:szCs w:val="24"/>
              </w:rPr>
            </w:pPr>
            <w:r w:rsidRPr="00E97C62">
              <w:rPr>
                <w:bCs/>
                <w:iCs/>
                <w:sz w:val="24"/>
                <w:szCs w:val="24"/>
              </w:rPr>
              <w:t>внедренческий</w:t>
            </w:r>
          </w:p>
        </w:tc>
        <w:tc>
          <w:tcPr>
            <w:tcW w:w="171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Внедрение и апробация НИТ (новых информационных технологий) в учебный и управленческий процесс</w:t>
            </w:r>
          </w:p>
        </w:tc>
        <w:tc>
          <w:tcPr>
            <w:tcW w:w="4994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Исследовать возможности применения НИТ в условиях работы над новыми стандартами образования.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Создать условия, способствующие успешной реализации основных направлений программы «Информатизации»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Включить всех участников образовательного процесса школы на реализацию Программы «Информатизация»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Выявление и анализ, промежуточных результатов  выполнения на научно-практических конференциях, заседаниях научно-методического совета и школьных методических объединений (педагогический коллектив), Управляющего совета, школьного родительского комитета и классных родительских собраний (родители); собраниях Совета школьников и классных коллективов, в средствах школьной информации (учащиеся)</w:t>
            </w:r>
          </w:p>
        </w:tc>
      </w:tr>
      <w:tr w:rsidR="00E97C62" w:rsidRPr="00E97C62" w:rsidTr="002D280A">
        <w:trPr>
          <w:trHeight w:val="1134"/>
          <w:tblCellSpacing w:w="20" w:type="dxa"/>
        </w:trPr>
        <w:tc>
          <w:tcPr>
            <w:tcW w:w="1076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iCs/>
                <w:sz w:val="24"/>
                <w:szCs w:val="24"/>
              </w:rPr>
            </w:pPr>
            <w:r w:rsidRPr="00E97C62">
              <w:rPr>
                <w:iCs/>
                <w:sz w:val="24"/>
                <w:szCs w:val="24"/>
              </w:rPr>
              <w:t>3-й этап</w:t>
            </w:r>
          </w:p>
        </w:tc>
        <w:tc>
          <w:tcPr>
            <w:tcW w:w="85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E97C62">
              <w:rPr>
                <w:bCs/>
                <w:iCs/>
                <w:sz w:val="24"/>
                <w:szCs w:val="24"/>
              </w:rPr>
              <w:t>2015</w:t>
            </w:r>
            <w:r w:rsidR="0097479B">
              <w:rPr>
                <w:bCs/>
                <w:iCs/>
                <w:sz w:val="24"/>
                <w:szCs w:val="24"/>
              </w:rPr>
              <w:t>-2016</w:t>
            </w:r>
          </w:p>
        </w:tc>
        <w:tc>
          <w:tcPr>
            <w:tcW w:w="1074" w:type="dxa"/>
            <w:textDirection w:val="btLr"/>
            <w:vAlign w:val="center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ind w:right="113"/>
              <w:jc w:val="center"/>
              <w:rPr>
                <w:bCs/>
                <w:iCs/>
                <w:sz w:val="24"/>
                <w:szCs w:val="24"/>
              </w:rPr>
            </w:pPr>
            <w:r w:rsidRPr="00E97C62">
              <w:rPr>
                <w:bCs/>
                <w:iCs/>
                <w:sz w:val="24"/>
                <w:szCs w:val="24"/>
              </w:rPr>
              <w:t>обобщающий</w:t>
            </w:r>
          </w:p>
        </w:tc>
        <w:tc>
          <w:tcPr>
            <w:tcW w:w="171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Оценка ожидаемых результатов внедрения НИТ, определение перспективных  направлений развития программы «Информатизация»</w:t>
            </w:r>
          </w:p>
        </w:tc>
        <w:tc>
          <w:tcPr>
            <w:tcW w:w="4994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3"/>
              </w:numPr>
              <w:tabs>
                <w:tab w:val="left" w:pos="-18"/>
                <w:tab w:val="left" w:pos="123"/>
              </w:tabs>
              <w:autoSpaceDE/>
              <w:autoSpaceDN/>
              <w:adjustRightInd/>
              <w:ind w:left="-18" w:firstLine="0"/>
              <w:contextualSpacing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Провести открытую экспертизу результатов внедрения НИТ в систему школьного образования.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3"/>
              </w:numPr>
              <w:tabs>
                <w:tab w:val="left" w:pos="-18"/>
                <w:tab w:val="left" w:pos="123"/>
              </w:tabs>
              <w:autoSpaceDE/>
              <w:autoSpaceDN/>
              <w:adjustRightInd/>
              <w:ind w:left="-18" w:firstLine="0"/>
              <w:contextualSpacing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Осуществить рефлексию деятельности участников образовательного процесса, реализовавших проекты «Информатизация»,</w:t>
            </w:r>
          </w:p>
          <w:p w:rsidR="00E97C62" w:rsidRPr="00E97C62" w:rsidRDefault="00E97C62" w:rsidP="000268E0">
            <w:pPr>
              <w:widowControl/>
              <w:numPr>
                <w:ilvl w:val="0"/>
                <w:numId w:val="3"/>
              </w:numPr>
              <w:tabs>
                <w:tab w:val="left" w:pos="-18"/>
                <w:tab w:val="left" w:pos="123"/>
              </w:tabs>
              <w:autoSpaceDE/>
              <w:autoSpaceDN/>
              <w:adjustRightInd/>
              <w:ind w:left="-18" w:firstLine="0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Подготовить обобщение результатов реализации Программы «Информатизация»</w:t>
            </w:r>
          </w:p>
        </w:tc>
      </w:tr>
    </w:tbl>
    <w:p w:rsidR="00E97C62" w:rsidRDefault="00E97C62" w:rsidP="00E97C62">
      <w:pPr>
        <w:widowControl/>
        <w:autoSpaceDE/>
        <w:autoSpaceDN/>
        <w:adjustRightInd/>
        <w:contextualSpacing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contextualSpacing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contextualSpacing/>
        <w:rPr>
          <w:b/>
          <w:bCs/>
          <w:sz w:val="24"/>
          <w:szCs w:val="24"/>
        </w:rPr>
      </w:pPr>
    </w:p>
    <w:p w:rsidR="00E97C62" w:rsidRPr="002D280A" w:rsidRDefault="00E97C62" w:rsidP="000268E0">
      <w:pPr>
        <w:widowControl/>
        <w:numPr>
          <w:ilvl w:val="0"/>
          <w:numId w:val="14"/>
        </w:numPr>
        <w:autoSpaceDE/>
        <w:autoSpaceDN/>
        <w:adjustRightInd/>
        <w:contextualSpacing/>
        <w:jc w:val="center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lastRenderedPageBreak/>
        <w:t>Актуальность программы информатизации</w:t>
      </w: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Современный период развития общества характеризуется сильным влиянием на него компьютерных технологий, которые проникают во все сферы человеческой деятельности, обеспечивают распространение информационных потоков в обществе, образуя глобальное информационное пространство.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Модернизация школы связана с необходимостью решения одной из главных задач на современном этапе: на персональном уровне - сформировать информационную компетентность участников образовательного процесса: овладение навыками работы в Интернет, использования новых электронных образовательных ресурсов, информационных средств, технологий; на корпоративном уровне – навыками совместной работы в сети, совместной проектной деятельности.  Ключевой идеей программы информатизации школы является комплексный подход при моделировании и осуществлении информатизации школьного образования. Информационная система должна комплексно обеспечить все процессы в образовательном учреждении: обучение, воспитание, инновационную, управленческую деятельность.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Программа "Информатизация образования школы" определяет переход на качественно новый уровень в подходах к использованию компьютерной техники и информационных технологий во всех областях деятельности школы. Информатизация образования является одним из важнейших условий успешного развития процессов информатизации общества.</w:t>
      </w:r>
    </w:p>
    <w:p w:rsidR="00E97C62" w:rsidRPr="002D280A" w:rsidRDefault="00E97C62" w:rsidP="00E97C62">
      <w:pPr>
        <w:widowControl/>
        <w:ind w:firstLine="567"/>
        <w:jc w:val="both"/>
        <w:rPr>
          <w:rFonts w:eastAsia="TimesNewRomanPS-BoldItalicMT"/>
          <w:sz w:val="28"/>
          <w:szCs w:val="28"/>
          <w:lang w:eastAsia="en-US"/>
        </w:rPr>
      </w:pPr>
      <w:r w:rsidRPr="002D280A">
        <w:rPr>
          <w:rFonts w:eastAsia="TimesNewRomanPS-BoldItalicMT"/>
          <w:b/>
          <w:bCs/>
          <w:i/>
          <w:iCs/>
          <w:sz w:val="28"/>
          <w:szCs w:val="28"/>
          <w:lang w:eastAsia="en-US"/>
        </w:rPr>
        <w:t xml:space="preserve">Единое школьное информационное образовательное пространство </w:t>
      </w:r>
      <w:r w:rsidRPr="002D280A">
        <w:rPr>
          <w:rFonts w:eastAsia="TimesNewRomanPSMT"/>
          <w:sz w:val="28"/>
          <w:szCs w:val="28"/>
          <w:lang w:eastAsia="en-US"/>
        </w:rPr>
        <w:t>является коммуникативной информационно</w:t>
      </w:r>
      <w:r w:rsidRPr="002D280A">
        <w:rPr>
          <w:rFonts w:eastAsia="TimesNewRomanPS-BoldItalicMT"/>
          <w:sz w:val="28"/>
          <w:szCs w:val="28"/>
          <w:lang w:eastAsia="en-US"/>
        </w:rPr>
        <w:t>-</w:t>
      </w:r>
      <w:r w:rsidRPr="002D280A">
        <w:rPr>
          <w:rFonts w:eastAsia="TimesNewRomanPSMT"/>
          <w:sz w:val="28"/>
          <w:szCs w:val="28"/>
          <w:lang w:eastAsia="en-US"/>
        </w:rPr>
        <w:t>образовательной средой на уровне конкретного учреждения образования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в которой циркулируют встречные вертикальные потоки информации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 xml:space="preserve">имеющие значение с точки зрения образовательного процесса </w:t>
      </w:r>
      <w:r w:rsidRPr="002D280A">
        <w:rPr>
          <w:rFonts w:eastAsia="TimesNewRomanPS-BoldItalicMT"/>
          <w:sz w:val="28"/>
          <w:szCs w:val="28"/>
          <w:lang w:eastAsia="en-US"/>
        </w:rPr>
        <w:t>(</w:t>
      </w:r>
      <w:r w:rsidRPr="002D280A">
        <w:rPr>
          <w:rFonts w:eastAsia="TimesNewRomanPSMT"/>
          <w:sz w:val="28"/>
          <w:szCs w:val="28"/>
          <w:lang w:eastAsia="en-US"/>
        </w:rPr>
        <w:t>взаимодействие с родителями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выпускниками школы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общественностью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управленческими структурами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библиотеками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архивами и другого рода информационными и обучающими центрами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), </w:t>
      </w:r>
      <w:r w:rsidRPr="002D280A">
        <w:rPr>
          <w:rFonts w:eastAsia="TimesNewRomanPSMT"/>
          <w:sz w:val="28"/>
          <w:szCs w:val="28"/>
          <w:lang w:eastAsia="en-US"/>
        </w:rPr>
        <w:t xml:space="preserve">до периферии к  конечным пользователям 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– </w:t>
      </w:r>
      <w:r w:rsidRPr="002D280A">
        <w:rPr>
          <w:rFonts w:eastAsia="TimesNewRomanPSMT"/>
          <w:sz w:val="28"/>
          <w:szCs w:val="28"/>
          <w:lang w:eastAsia="en-US"/>
        </w:rPr>
        <w:t xml:space="preserve">участникам образовательного процесса </w:t>
      </w:r>
      <w:r w:rsidRPr="002D280A">
        <w:rPr>
          <w:rFonts w:eastAsia="TimesNewRomanPS-BoldItalicMT"/>
          <w:sz w:val="28"/>
          <w:szCs w:val="28"/>
          <w:lang w:eastAsia="en-US"/>
        </w:rPr>
        <w:t>(</w:t>
      </w:r>
      <w:r w:rsidRPr="002D280A">
        <w:rPr>
          <w:rFonts w:eastAsia="TimesNewRomanPSMT"/>
          <w:sz w:val="28"/>
          <w:szCs w:val="28"/>
          <w:lang w:eastAsia="en-US"/>
        </w:rPr>
        <w:t>администрации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учителям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библиотекарям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учащимся школ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) </w:t>
      </w:r>
      <w:r w:rsidRPr="002D280A">
        <w:rPr>
          <w:rFonts w:eastAsia="TimesNewRomanPSMT"/>
          <w:sz w:val="28"/>
          <w:szCs w:val="28"/>
          <w:lang w:eastAsia="en-US"/>
        </w:rPr>
        <w:t>и обратно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; </w:t>
      </w:r>
      <w:r w:rsidRPr="002D280A">
        <w:rPr>
          <w:rFonts w:eastAsia="TimesNewRomanPSMT"/>
          <w:sz w:val="28"/>
          <w:szCs w:val="28"/>
          <w:lang w:eastAsia="en-US"/>
        </w:rPr>
        <w:t>а также горизонтальные</w:t>
      </w:r>
      <w:r w:rsidRPr="002D280A">
        <w:rPr>
          <w:rFonts w:eastAsia="TimesNewRomanPS-BoldItalicMT"/>
          <w:sz w:val="28"/>
          <w:szCs w:val="28"/>
          <w:lang w:eastAsia="en-US"/>
        </w:rPr>
        <w:t xml:space="preserve">, </w:t>
      </w:r>
      <w:r w:rsidRPr="002D280A">
        <w:rPr>
          <w:rFonts w:eastAsia="TimesNewRomanPSMT"/>
          <w:sz w:val="28"/>
          <w:szCs w:val="28"/>
          <w:lang w:eastAsia="en-US"/>
        </w:rPr>
        <w:t>по которым информационное взаимодействие между всеми участниками образовательного процесса осуществляется в пределах  собственного учебного заведения</w:t>
      </w:r>
      <w:r w:rsidRPr="002D280A">
        <w:rPr>
          <w:rFonts w:eastAsia="TimesNewRomanPS-BoldItalicMT"/>
          <w:sz w:val="28"/>
          <w:szCs w:val="28"/>
          <w:lang w:eastAsia="en-US"/>
        </w:rPr>
        <w:t>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b/>
          <w:i/>
          <w:sz w:val="28"/>
          <w:szCs w:val="28"/>
        </w:rPr>
      </w:pPr>
      <w:r w:rsidRPr="002D280A">
        <w:rPr>
          <w:b/>
          <w:i/>
          <w:sz w:val="28"/>
          <w:szCs w:val="28"/>
        </w:rPr>
        <w:t>Внедрение в учебный процесс инновационных технологий - основополагающая  задача информатизации.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i/>
          <w:iCs/>
          <w:sz w:val="28"/>
          <w:szCs w:val="28"/>
        </w:rPr>
        <w:t>Информационные технологии</w:t>
      </w:r>
      <w:r w:rsidRPr="002D280A">
        <w:rPr>
          <w:sz w:val="28"/>
          <w:szCs w:val="28"/>
        </w:rPr>
        <w:t xml:space="preserve"> являются основой компьютерного образования. Действующий образовательный стандарт предписывает обучение учащихся свободному владению офисными программами (утилитами операционной системы, файловым менеджером и мастером презентаций, текстовыми и графическими редакторами) и эффективную работу в корпоративной и внешней сети. Педагогический персонал, кроме того, обязан свободно владеть педагогическими программами и технологиями, используемыми в учебном процессе.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i/>
          <w:iCs/>
          <w:sz w:val="28"/>
          <w:szCs w:val="28"/>
        </w:rPr>
        <w:t>Обучающие технологии</w:t>
      </w:r>
      <w:r w:rsidRPr="002D280A">
        <w:rPr>
          <w:sz w:val="28"/>
          <w:szCs w:val="28"/>
        </w:rPr>
        <w:t xml:space="preserve"> - это методические разработки и рекомендации, внедрение которых, так или иначе, связано с использованием компьютерной </w:t>
      </w:r>
      <w:r w:rsidRPr="002D280A">
        <w:rPr>
          <w:sz w:val="28"/>
          <w:szCs w:val="28"/>
        </w:rPr>
        <w:lastRenderedPageBreak/>
        <w:t>техники, различного рода словари, энциклопедии, мультимедийные учебники, тренажеры и другие обучающие программы самого широкого спектра. Наиболее предпочтительными являются сетевые мультимедийные обучающие лицензионные программы, «электронные учебники».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i/>
          <w:iCs/>
          <w:sz w:val="28"/>
          <w:szCs w:val="28"/>
        </w:rPr>
        <w:t>Интернет-технологии</w:t>
      </w:r>
      <w:r w:rsidRPr="002D280A">
        <w:rPr>
          <w:sz w:val="28"/>
          <w:szCs w:val="28"/>
        </w:rPr>
        <w:t xml:space="preserve"> изучаются в пользовательском курсе информатики. Эти технологии могут внедряться по мере наращивания мощностей комплекса технических средств, улучшения качества и расширения спектра интернет-услуг и услуг связи. </w:t>
      </w:r>
      <w:r w:rsidRPr="002D280A">
        <w:rPr>
          <w:i/>
          <w:iCs/>
          <w:sz w:val="28"/>
          <w:szCs w:val="28"/>
        </w:rPr>
        <w:t>Технологии компьютерного тестирования</w:t>
      </w:r>
      <w:r w:rsidRPr="002D280A">
        <w:rPr>
          <w:sz w:val="28"/>
          <w:szCs w:val="28"/>
        </w:rPr>
        <w:t xml:space="preserve"> в учебном процессе занимают одно из ключевых мест, поскольку решают сразу две насущных проблемы: экономят массу учебного времени на опросах и контрольных работах, делая их практически ненужными, и нивелируют человеческий фактор при выставлении оценок.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Особое место занимают </w:t>
      </w:r>
      <w:r w:rsidRPr="002D280A">
        <w:rPr>
          <w:i/>
          <w:iCs/>
          <w:sz w:val="28"/>
          <w:szCs w:val="28"/>
        </w:rPr>
        <w:t>технологии интерактивной доски</w:t>
      </w:r>
      <w:r w:rsidRPr="002D280A">
        <w:rPr>
          <w:sz w:val="28"/>
          <w:szCs w:val="28"/>
        </w:rPr>
        <w:t xml:space="preserve">.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К средствам компьютерной техники, коммуникаций и новейших  технологий хранения обработки, преобразования и передачи информации относятся: персональный компьютер актуальной комплектации, принтер, сканер, мультимедийный проектор, интерактивная доска,  интерактивный планшет,  комплекс оперативного контроля знаний, электронная книга, веб- камера, цифровой микроскоп, сервер,  компьютерная сеть,  </w:t>
      </w:r>
      <w:r w:rsidRPr="002D280A">
        <w:rPr>
          <w:sz w:val="28"/>
          <w:szCs w:val="28"/>
          <w:lang w:val="en-US"/>
        </w:rPr>
        <w:t>Wi</w:t>
      </w:r>
      <w:r w:rsidRPr="002D280A">
        <w:rPr>
          <w:sz w:val="28"/>
          <w:szCs w:val="28"/>
        </w:rPr>
        <w:t>-</w:t>
      </w:r>
      <w:r w:rsidRPr="002D280A">
        <w:rPr>
          <w:sz w:val="28"/>
          <w:szCs w:val="28"/>
          <w:lang w:val="en-US"/>
        </w:rPr>
        <w:t>Fi</w:t>
      </w:r>
      <w:r w:rsidRPr="002D280A">
        <w:rPr>
          <w:sz w:val="28"/>
          <w:szCs w:val="28"/>
        </w:rPr>
        <w:t xml:space="preserve"> идр.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b/>
          <w:i/>
          <w:sz w:val="28"/>
          <w:szCs w:val="28"/>
        </w:rPr>
      </w:pPr>
      <w:r w:rsidRPr="002D280A">
        <w:rPr>
          <w:b/>
          <w:i/>
          <w:sz w:val="28"/>
          <w:szCs w:val="28"/>
        </w:rPr>
        <w:t xml:space="preserve">Основные направления  информатизации образования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Сегодня процесс информатизации развивается по четырем основным направлениям: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bCs/>
          <w:sz w:val="28"/>
          <w:szCs w:val="28"/>
          <w:u w:val="single"/>
        </w:rPr>
        <w:t>Информатизация</w:t>
      </w:r>
      <w:r w:rsidRPr="002D280A">
        <w:rPr>
          <w:sz w:val="28"/>
          <w:szCs w:val="28"/>
          <w:u w:val="single"/>
        </w:rPr>
        <w:t xml:space="preserve"> как техническое </w:t>
      </w:r>
      <w:r w:rsidRPr="002D280A">
        <w:rPr>
          <w:bCs/>
          <w:sz w:val="28"/>
          <w:szCs w:val="28"/>
          <w:u w:val="single"/>
        </w:rPr>
        <w:t>оснащение</w:t>
      </w:r>
      <w:r w:rsidRPr="002D280A">
        <w:rPr>
          <w:b/>
          <w:bCs/>
          <w:sz w:val="28"/>
          <w:szCs w:val="28"/>
        </w:rPr>
        <w:t xml:space="preserve"> </w:t>
      </w:r>
      <w:r w:rsidRPr="002D280A">
        <w:rPr>
          <w:sz w:val="28"/>
          <w:szCs w:val="28"/>
        </w:rPr>
        <w:t>(приобретение, обслуживание, ремонт, усовершенствование технических средств, организация доступа к средствам информационно-коммуникационных технологий и оказание помощи в их применении обучающимся и сотрудникам школы);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bCs/>
          <w:sz w:val="28"/>
          <w:szCs w:val="28"/>
          <w:u w:val="single"/>
        </w:rPr>
        <w:t>Информатизация</w:t>
      </w:r>
      <w:r w:rsidRPr="002D280A">
        <w:rPr>
          <w:sz w:val="28"/>
          <w:szCs w:val="28"/>
          <w:u w:val="single"/>
        </w:rPr>
        <w:t xml:space="preserve"> как </w:t>
      </w:r>
      <w:r w:rsidRPr="002D280A">
        <w:rPr>
          <w:bCs/>
          <w:sz w:val="28"/>
          <w:szCs w:val="28"/>
          <w:u w:val="single"/>
        </w:rPr>
        <w:t>формирование</w:t>
      </w:r>
      <w:r w:rsidRPr="002D280A">
        <w:rPr>
          <w:sz w:val="28"/>
          <w:szCs w:val="28"/>
        </w:rPr>
        <w:t xml:space="preserve"> информационной культуры (консультирование участников образовательного процесса по вопросам применения; информационно-коммуникационных технологий);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bCs/>
          <w:sz w:val="28"/>
          <w:szCs w:val="28"/>
          <w:u w:val="single"/>
        </w:rPr>
        <w:t xml:space="preserve">Информатизация </w:t>
      </w:r>
      <w:r w:rsidRPr="002D280A">
        <w:rPr>
          <w:sz w:val="28"/>
          <w:szCs w:val="28"/>
          <w:u w:val="single"/>
        </w:rPr>
        <w:t>как</w:t>
      </w:r>
      <w:r w:rsidRPr="002D280A">
        <w:rPr>
          <w:bCs/>
          <w:sz w:val="28"/>
          <w:szCs w:val="28"/>
          <w:u w:val="single"/>
        </w:rPr>
        <w:t xml:space="preserve"> создание</w:t>
      </w:r>
      <w:r w:rsidRPr="002D280A">
        <w:rPr>
          <w:b/>
          <w:bCs/>
          <w:sz w:val="28"/>
          <w:szCs w:val="28"/>
        </w:rPr>
        <w:t xml:space="preserve"> </w:t>
      </w:r>
      <w:r w:rsidRPr="002D280A">
        <w:rPr>
          <w:sz w:val="28"/>
          <w:szCs w:val="28"/>
        </w:rPr>
        <w:t xml:space="preserve">информационной образовательной среды (ведение  школьной базы данных; делопроизводство на ПК, внедрение управленческих баз данных, компьютерная поддержка расписания и интерактивного холла школы организация постоянного доступа в Интернет, участие в телекоммуникационных проектах, создание и поддержка  школьного сайта, ведение переписки с учителями и учащимися других школ,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2D280A">
        <w:rPr>
          <w:bCs/>
          <w:sz w:val="28"/>
          <w:szCs w:val="28"/>
          <w:u w:val="single"/>
        </w:rPr>
        <w:t xml:space="preserve">Информатизация </w:t>
      </w:r>
      <w:r w:rsidRPr="002D280A">
        <w:rPr>
          <w:sz w:val="28"/>
          <w:szCs w:val="28"/>
          <w:u w:val="single"/>
        </w:rPr>
        <w:t xml:space="preserve">как </w:t>
      </w:r>
      <w:r w:rsidRPr="002D280A">
        <w:rPr>
          <w:bCs/>
          <w:sz w:val="28"/>
          <w:szCs w:val="28"/>
          <w:u w:val="single"/>
        </w:rPr>
        <w:t>внедрение</w:t>
      </w:r>
      <w:r w:rsidRPr="002D280A">
        <w:rPr>
          <w:b/>
          <w:bCs/>
          <w:sz w:val="28"/>
          <w:szCs w:val="28"/>
        </w:rPr>
        <w:t xml:space="preserve"> </w:t>
      </w:r>
      <w:r w:rsidRPr="002D280A">
        <w:rPr>
          <w:sz w:val="28"/>
          <w:szCs w:val="28"/>
        </w:rPr>
        <w:t>новых информационных технологий в образование (повышение квалификации и методической поддержки учителей в области использования информационно-коммуникационных технологий в образовательном процессе; проведение уроков с использованием информационно-коммуникационных технологий, организация курсов, факультативов, дистанционное образование школьников и учителей школы).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outlineLvl w:val="1"/>
        <w:rPr>
          <w:b/>
          <w:bCs/>
          <w:sz w:val="28"/>
          <w:szCs w:val="28"/>
        </w:rPr>
      </w:pPr>
    </w:p>
    <w:p w:rsidR="00E97C62" w:rsidRDefault="00E97C62" w:rsidP="00E97C62">
      <w:pPr>
        <w:widowControl/>
        <w:autoSpaceDE/>
        <w:autoSpaceDN/>
        <w:adjustRightInd/>
        <w:jc w:val="both"/>
        <w:outlineLvl w:val="1"/>
        <w:rPr>
          <w:b/>
          <w:bCs/>
          <w:sz w:val="24"/>
          <w:szCs w:val="24"/>
        </w:rPr>
      </w:pPr>
    </w:p>
    <w:p w:rsidR="00371579" w:rsidRDefault="00371579" w:rsidP="00E97C62">
      <w:pPr>
        <w:widowControl/>
        <w:autoSpaceDE/>
        <w:autoSpaceDN/>
        <w:adjustRightInd/>
        <w:jc w:val="both"/>
        <w:outlineLvl w:val="1"/>
        <w:rPr>
          <w:b/>
          <w:bCs/>
          <w:sz w:val="24"/>
          <w:szCs w:val="24"/>
        </w:rPr>
      </w:pPr>
    </w:p>
    <w:p w:rsidR="00371579" w:rsidRDefault="00371579" w:rsidP="00E97C62">
      <w:pPr>
        <w:widowControl/>
        <w:autoSpaceDE/>
        <w:autoSpaceDN/>
        <w:adjustRightInd/>
        <w:jc w:val="both"/>
        <w:outlineLvl w:val="1"/>
        <w:rPr>
          <w:b/>
          <w:bCs/>
          <w:sz w:val="24"/>
          <w:szCs w:val="24"/>
        </w:rPr>
      </w:pPr>
    </w:p>
    <w:p w:rsidR="00E97C62" w:rsidRPr="002D280A" w:rsidRDefault="00E97C62" w:rsidP="000268E0">
      <w:pPr>
        <w:widowControl/>
        <w:numPr>
          <w:ilvl w:val="0"/>
          <w:numId w:val="14"/>
        </w:numPr>
        <w:autoSpaceDE/>
        <w:autoSpaceDN/>
        <w:adjustRightInd/>
        <w:contextualSpacing/>
        <w:jc w:val="center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lastRenderedPageBreak/>
        <w:t>Анализ существующего состояния информатизации школы</w:t>
      </w: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rFonts w:eastAsiaTheme="minorHAnsi"/>
          <w:sz w:val="28"/>
          <w:szCs w:val="28"/>
          <w:lang w:eastAsia="en-US"/>
        </w:rPr>
      </w:pP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Глобальная информатизация общества будет одной из доминирующих тенденций цивилизации XXI века. Благодаря стремительному развитию средств информационных и коммуникационных технологий возникает новая, информационная среда обитания и жизнедеятельности, формируется постиндустриальное, информационное общество. Именно поэтому перед системой образования встает сегодня новая проблема - подготовить подрастающее поколение к самостоятельному принятию решений и ответственному действию, к жизни и профессиональной деятельности в высокоразвитой информационной среде, эффективному использованию ее возможностей и защите от негативных воздействий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Информатизация - это комплекс мер, направленных на обеспечение полного использования достоверного, исчерпывающего и оперативного знания во всех видах человеческой деятельности.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Человеку XXI века предстоит жить в информационном обществе, в котором главную роль играют интеллект и знания.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Необходимо подготовить человека к быстрому восприятию и обработке больших объемов информации, научить технологии работы с информацией для принятия решений на основе коллективного знания.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Задача образования как раз и заключается в том, чтобы подготовить учащегося к переходу и проживанию в информационном обществе, помочь ему овладеть информационной культурой.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Для того чтобы система образования смогла готовить граждан информационного общества, она сама должна стать информационной.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sz w:val="28"/>
          <w:szCs w:val="28"/>
          <w:lang w:eastAsia="en-US"/>
        </w:rPr>
        <w:t>Общие сведения об образовательном учреждении</w:t>
      </w:r>
    </w:p>
    <w:p w:rsidR="00E97C62" w:rsidRP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tbl>
      <w:tblPr>
        <w:tblStyle w:val="13"/>
        <w:tblW w:w="1022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4793"/>
        <w:gridCol w:w="4820"/>
      </w:tblGrid>
      <w:tr w:rsidR="00E97C62" w:rsidRPr="00E97C62" w:rsidTr="00E97C62">
        <w:trPr>
          <w:trHeight w:val="698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Значение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Субъект Российской Федерации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Кемеровская область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Полное название учреждения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Муниципальное  автономное общеобразовательное учреждение «Средняя общеобразовательная школа № 99»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г. Новокузнецк, ул. Монтажная, 35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Адрес электронной почты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school-mmm@mail.ru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Интернет-сайт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school-mmm.ucoz.ru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55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7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 xml:space="preserve">Численность учащихся </w:t>
            </w:r>
          </w:p>
        </w:tc>
        <w:tc>
          <w:tcPr>
            <w:tcW w:w="476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482</w:t>
            </w:r>
            <w:r w:rsidRPr="00E97C62">
              <w:rPr>
                <w:rFonts w:eastAsiaTheme="minorHAnsi"/>
                <w:sz w:val="24"/>
                <w:szCs w:val="24"/>
                <w:lang w:eastAsia="en-US"/>
              </w:rPr>
              <w:t xml:space="preserve"> (20</w:t>
            </w: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11</w:t>
            </w: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-20</w:t>
            </w: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12</w:t>
            </w:r>
            <w:r w:rsidRPr="00E97C62">
              <w:rPr>
                <w:rFonts w:eastAsiaTheme="minorHAnsi"/>
                <w:sz w:val="24"/>
                <w:szCs w:val="24"/>
                <w:lang w:eastAsia="en-US"/>
              </w:rPr>
              <w:t xml:space="preserve"> уч.год)</w:t>
            </w:r>
          </w:p>
        </w:tc>
      </w:tr>
    </w:tbl>
    <w:p w:rsidR="00E97C62" w:rsidRPr="00E97C62" w:rsidRDefault="00E97C62" w:rsidP="00E97C62">
      <w:pPr>
        <w:widowControl/>
        <w:autoSpaceDE/>
        <w:autoSpaceDN/>
        <w:adjustRightInd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sz w:val="28"/>
          <w:szCs w:val="28"/>
          <w:lang w:eastAsia="en-US"/>
        </w:rPr>
        <w:lastRenderedPageBreak/>
        <w:t>Техническая оснащенность образовательного учреждения</w:t>
      </w:r>
    </w:p>
    <w:p w:rsidR="00E97C62" w:rsidRP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tbl>
      <w:tblPr>
        <w:tblStyle w:val="13"/>
        <w:tblW w:w="1009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00" w:firstRow="0" w:lastRow="0" w:firstColumn="0" w:lastColumn="0" w:noHBand="0" w:noVBand="0"/>
      </w:tblPr>
      <w:tblGrid>
        <w:gridCol w:w="700"/>
        <w:gridCol w:w="7483"/>
        <w:gridCol w:w="1910"/>
      </w:tblGrid>
      <w:tr w:rsidR="00E97C62" w:rsidRPr="00E97C62" w:rsidTr="002D280A">
        <w:trPr>
          <w:trHeight w:val="709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Значение</w:t>
            </w:r>
          </w:p>
        </w:tc>
      </w:tr>
      <w:tr w:rsidR="00E97C62" w:rsidRPr="00E97C62" w:rsidTr="002D280A">
        <w:trPr>
          <w:trHeight w:val="330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 (всего)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218</w:t>
            </w:r>
          </w:p>
        </w:tc>
      </w:tr>
      <w:tr w:rsidR="00E97C62" w:rsidRPr="00E97C62" w:rsidTr="002D280A">
        <w:trPr>
          <w:trHeight w:val="330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исправных компьютеров в ОУ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213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компьютеров, используемых в учебном процессе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202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стационарно установленных ПК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133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компьютеров, используемых в административных целях (кабинет руководителя/секретаря, бухгалтерия и др.)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 в учительской, метод. кабинете и др. кабинетах для пед. работников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 в библиотеке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 в читальном зале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 в местах общего доступа (рекреация, и др. общие помещения)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классов (учебных помещений), оснащенных средствами вычислительной техники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31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 в предметных (учебных) кабинетах (кроме информатики и занятий по ИКТ)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63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компьютерных классов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sz w:val="24"/>
                <w:szCs w:val="24"/>
              </w:rPr>
              <w:t xml:space="preserve">Количество стационарных компьютерных классов 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компьютеров, используемых в кабинетах информатики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39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переносных исправных компьютеров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85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Количество дополнительных компьютерных устройств: 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комплексов интерактивных досок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мультимедийных проекторов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29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устройств офисного назначения (принтеров, сканеров, многофункциональных устройств)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39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других дополнительных компьютерных (цифровых) устройств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систем  голосования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Цифровых микроскопов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документ - камер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моноблоков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</w:t>
            </w: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 xml:space="preserve">LSD </w:t>
            </w: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-дисплеев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Бе</w:t>
            </w: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c</w:t>
            </w:r>
            <w:r w:rsidRPr="00E97C62">
              <w:rPr>
                <w:rFonts w:eastAsiaTheme="minorHAnsi"/>
                <w:sz w:val="24"/>
                <w:szCs w:val="24"/>
                <w:lang w:eastAsia="en-US"/>
              </w:rPr>
              <w:t xml:space="preserve">проводной  планшет </w:t>
            </w:r>
            <w:r w:rsidRPr="00E97C62">
              <w:rPr>
                <w:rFonts w:eastAsiaTheme="minorHAnsi"/>
                <w:sz w:val="24"/>
                <w:szCs w:val="24"/>
                <w:lang w:val="en-US" w:eastAsia="en-US"/>
              </w:rPr>
              <w:t>Smart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интерактивных дисплеев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Наличие локальной вычислительной сети (ЛВС) школы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Сеть существует в пределах компьютерного класса</w:t>
            </w:r>
          </w:p>
        </w:tc>
      </w:tr>
      <w:tr w:rsidR="00E97C62" w:rsidRPr="00E97C62" w:rsidTr="002D280A">
        <w:trPr>
          <w:trHeight w:val="645"/>
          <w:tblCellSpacing w:w="20" w:type="dxa"/>
        </w:trPr>
        <w:tc>
          <w:tcPr>
            <w:tcW w:w="64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0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компьютеров, подключенных к ЛВС школы</w:t>
            </w:r>
          </w:p>
        </w:tc>
        <w:tc>
          <w:tcPr>
            <w:tcW w:w="1790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</w:tr>
    </w:tbl>
    <w:p w:rsidR="00E97C62" w:rsidRDefault="00E97C62" w:rsidP="00E97C62">
      <w:pPr>
        <w:widowControl/>
        <w:autoSpaceDE/>
        <w:autoSpaceDN/>
        <w:adjustRightInd/>
        <w:jc w:val="both"/>
        <w:rPr>
          <w:rFonts w:eastAsiaTheme="minorHAnsi"/>
          <w:sz w:val="24"/>
          <w:szCs w:val="24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2D280A">
        <w:rPr>
          <w:b/>
          <w:color w:val="000000"/>
          <w:sz w:val="28"/>
          <w:szCs w:val="28"/>
        </w:rPr>
        <w:t>Информация об обучении педагогов ИКТ</w:t>
      </w:r>
    </w:p>
    <w:p w:rsidR="00E97C62" w:rsidRDefault="00E97C62" w:rsidP="00E97C62">
      <w:pPr>
        <w:widowControl/>
        <w:autoSpaceDE/>
        <w:autoSpaceDN/>
        <w:adjustRightInd/>
        <w:jc w:val="both"/>
        <w:rPr>
          <w:rFonts w:eastAsiaTheme="minorHAnsi"/>
          <w:sz w:val="24"/>
          <w:szCs w:val="24"/>
          <w:lang w:eastAsia="en-US"/>
        </w:rPr>
      </w:pPr>
    </w:p>
    <w:tbl>
      <w:tblPr>
        <w:tblW w:w="92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00" w:firstRow="0" w:lastRow="0" w:firstColumn="0" w:lastColumn="0" w:noHBand="0" w:noVBand="0"/>
      </w:tblPr>
      <w:tblGrid>
        <w:gridCol w:w="604"/>
        <w:gridCol w:w="7128"/>
        <w:gridCol w:w="1558"/>
      </w:tblGrid>
      <w:tr w:rsidR="00E97C62" w:rsidRPr="00E97C62" w:rsidTr="00371579">
        <w:trPr>
          <w:trHeight w:val="330"/>
          <w:tblCellSpacing w:w="20" w:type="dxa"/>
          <w:jc w:val="center"/>
        </w:trPr>
        <w:tc>
          <w:tcPr>
            <w:tcW w:w="544" w:type="dxa"/>
            <w:vAlign w:val="center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E97C62">
              <w:rPr>
                <w:rFonts w:eastAsia="Calibri"/>
                <w:sz w:val="24"/>
                <w:szCs w:val="24"/>
                <w:lang w:eastAsia="en-US"/>
              </w:rPr>
              <w:t>Кол-во педагогических и руководящих кадров,  обученных  использованию ИКТ.</w:t>
            </w:r>
          </w:p>
        </w:tc>
        <w:tc>
          <w:tcPr>
            <w:tcW w:w="149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97C62">
              <w:rPr>
                <w:rFonts w:eastAsia="Calibri"/>
                <w:sz w:val="24"/>
                <w:szCs w:val="24"/>
                <w:lang w:eastAsia="en-US"/>
              </w:rPr>
              <w:t>33</w:t>
            </w:r>
          </w:p>
        </w:tc>
      </w:tr>
      <w:tr w:rsidR="00E97C62" w:rsidRPr="00E97C62" w:rsidTr="00371579">
        <w:trPr>
          <w:trHeight w:val="330"/>
          <w:tblCellSpacing w:w="20" w:type="dxa"/>
          <w:jc w:val="center"/>
        </w:trPr>
        <w:tc>
          <w:tcPr>
            <w:tcW w:w="544" w:type="dxa"/>
            <w:vAlign w:val="center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E97C62">
              <w:rPr>
                <w:rFonts w:eastAsia="Calibri"/>
                <w:sz w:val="24"/>
                <w:szCs w:val="24"/>
                <w:lang w:eastAsia="en-US"/>
              </w:rPr>
              <w:t>Кол-во учителей, использующих цифровые образовательные ресурсы, в том числе размещенные в сети Интернет, в учебно-воспитательном процессе.</w:t>
            </w:r>
          </w:p>
        </w:tc>
        <w:tc>
          <w:tcPr>
            <w:tcW w:w="1498" w:type="dxa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33</w:t>
            </w:r>
          </w:p>
        </w:tc>
      </w:tr>
      <w:tr w:rsidR="00E97C62" w:rsidRPr="00E97C62" w:rsidTr="00371579">
        <w:trPr>
          <w:trHeight w:val="330"/>
          <w:tblCellSpacing w:w="20" w:type="dxa"/>
          <w:jc w:val="center"/>
        </w:trPr>
        <w:tc>
          <w:tcPr>
            <w:tcW w:w="544" w:type="dxa"/>
            <w:vAlign w:val="center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E97C62">
              <w:rPr>
                <w:rFonts w:eastAsia="Calibri"/>
                <w:sz w:val="24"/>
                <w:szCs w:val="24"/>
                <w:lang w:eastAsia="en-US"/>
              </w:rPr>
              <w:t>Кол-во учителей, участвующих в сетевых педагогических сообществах учителей.</w:t>
            </w:r>
          </w:p>
        </w:tc>
        <w:tc>
          <w:tcPr>
            <w:tcW w:w="1498" w:type="dxa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</w:tr>
      <w:tr w:rsidR="00E97C62" w:rsidRPr="00E97C62" w:rsidTr="00371579">
        <w:trPr>
          <w:trHeight w:val="330"/>
          <w:tblCellSpacing w:w="20" w:type="dxa"/>
          <w:jc w:val="center"/>
        </w:trPr>
        <w:tc>
          <w:tcPr>
            <w:tcW w:w="544" w:type="dxa"/>
            <w:vAlign w:val="center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E97C62">
              <w:rPr>
                <w:rFonts w:eastAsia="Calibri"/>
                <w:sz w:val="24"/>
                <w:szCs w:val="24"/>
                <w:lang w:eastAsia="en-US"/>
              </w:rPr>
              <w:t>Кол-во учителей, прошедших дистанционные курсы повышения квалификации.</w:t>
            </w:r>
          </w:p>
        </w:tc>
        <w:tc>
          <w:tcPr>
            <w:tcW w:w="1498" w:type="dxa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</w:tr>
      <w:tr w:rsidR="00E97C62" w:rsidRPr="00E97C62" w:rsidTr="00371579">
        <w:trPr>
          <w:trHeight w:val="330"/>
          <w:tblCellSpacing w:w="20" w:type="dxa"/>
          <w:jc w:val="center"/>
        </w:trPr>
        <w:tc>
          <w:tcPr>
            <w:tcW w:w="544" w:type="dxa"/>
            <w:vAlign w:val="center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E97C62">
              <w:rPr>
                <w:rFonts w:eastAsia="Calibri"/>
                <w:sz w:val="24"/>
                <w:szCs w:val="24"/>
                <w:lang w:eastAsia="en-US"/>
              </w:rPr>
              <w:t>Кол-во учителей, прошедших очные курсы повышения квалификации</w:t>
            </w:r>
          </w:p>
        </w:tc>
        <w:tc>
          <w:tcPr>
            <w:tcW w:w="1498" w:type="dxa"/>
          </w:tcPr>
          <w:p w:rsidR="00E97C62" w:rsidRPr="00E97C62" w:rsidRDefault="002D280A" w:rsidP="00E97C62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28</w:t>
            </w:r>
          </w:p>
        </w:tc>
      </w:tr>
    </w:tbl>
    <w:p w:rsidR="00E97C62" w:rsidRP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2D280A" w:rsidRDefault="002D280A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sz w:val="28"/>
          <w:szCs w:val="28"/>
          <w:lang w:eastAsia="en-US"/>
        </w:rPr>
        <w:lastRenderedPageBreak/>
        <w:t>Доступ в Интернет</w:t>
      </w:r>
    </w:p>
    <w:p w:rsidR="00E97C62" w:rsidRP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tbl>
      <w:tblPr>
        <w:tblStyle w:val="13"/>
        <w:tblW w:w="1019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00" w:firstRow="0" w:lastRow="0" w:firstColumn="0" w:lastColumn="0" w:noHBand="0" w:noVBand="0"/>
      </w:tblPr>
      <w:tblGrid>
        <w:gridCol w:w="712"/>
        <w:gridCol w:w="7106"/>
        <w:gridCol w:w="2381"/>
      </w:tblGrid>
      <w:tr w:rsidR="00E97C62" w:rsidRPr="00E97C62" w:rsidTr="00E97C62">
        <w:trPr>
          <w:trHeight w:val="751"/>
          <w:tblCellSpacing w:w="20" w:type="dxa"/>
        </w:trPr>
        <w:tc>
          <w:tcPr>
            <w:tcW w:w="65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066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232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Значение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65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66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Наличие доступа в Интернет (да/нет)</w:t>
            </w:r>
          </w:p>
        </w:tc>
        <w:tc>
          <w:tcPr>
            <w:tcW w:w="232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да</w:t>
            </w:r>
          </w:p>
        </w:tc>
      </w:tr>
      <w:tr w:rsidR="00E97C62" w:rsidRPr="00E97C62" w:rsidTr="00E97C62">
        <w:trPr>
          <w:trHeight w:val="330"/>
          <w:tblCellSpacing w:w="20" w:type="dxa"/>
        </w:trPr>
        <w:tc>
          <w:tcPr>
            <w:tcW w:w="65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66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Количество ПК, имеющих доступ в Интернет</w:t>
            </w:r>
          </w:p>
        </w:tc>
        <w:tc>
          <w:tcPr>
            <w:tcW w:w="232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</w:tr>
      <w:tr w:rsidR="00E97C62" w:rsidRPr="00E97C62" w:rsidTr="00E97C62">
        <w:trPr>
          <w:trHeight w:val="1080"/>
          <w:tblCellSpacing w:w="20" w:type="dxa"/>
        </w:trPr>
        <w:tc>
          <w:tcPr>
            <w:tcW w:w="652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66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Вид подключения:</w:t>
            </w:r>
          </w:p>
        </w:tc>
        <w:tc>
          <w:tcPr>
            <w:tcW w:w="2321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выделенная линия в компьютерном классе, модемное подключение у бухгалтера</w:t>
            </w:r>
          </w:p>
        </w:tc>
      </w:tr>
    </w:tbl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2D280A" w:rsidRDefault="002D280A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color w:val="FF0000"/>
          <w:sz w:val="28"/>
          <w:szCs w:val="28"/>
        </w:rPr>
      </w:pPr>
      <w:r w:rsidRPr="002D280A">
        <w:rPr>
          <w:rFonts w:eastAsiaTheme="minorHAnsi"/>
          <w:sz w:val="28"/>
          <w:szCs w:val="28"/>
          <w:lang w:eastAsia="en-US"/>
        </w:rPr>
        <w:t>Учителя умеют средствами ИКТ трансформировать урок, находить и использовать новые образовательные ресурсы, облегчающие подготовку к уроку и проверку заданий, используют индивидуальные и активные методы обучения, умеют создавать собственные учебные материалы</w:t>
      </w:r>
      <w:r w:rsidRPr="002D280A">
        <w:rPr>
          <w:rFonts w:eastAsiaTheme="minorHAnsi"/>
          <w:color w:val="FF0000"/>
          <w:sz w:val="28"/>
          <w:szCs w:val="28"/>
          <w:lang w:eastAsia="en-US"/>
        </w:rPr>
        <w:t>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С начала 2011 года ведется работа по созданию и наполнению официального сайта школы. 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D280A">
        <w:rPr>
          <w:sz w:val="28"/>
          <w:szCs w:val="28"/>
        </w:rPr>
        <w:t xml:space="preserve">В то же время внедрение ИКТ в управление образовательным процессом остается несистематичным из-за ряда причин, среди которых можно особо выделить: </w:t>
      </w:r>
      <w:r w:rsidRPr="002D280A">
        <w:rPr>
          <w:rFonts w:eastAsiaTheme="minorHAnsi"/>
          <w:sz w:val="28"/>
          <w:szCs w:val="28"/>
          <w:lang w:eastAsia="en-US"/>
        </w:rPr>
        <w:t>наличие группы педагогов, обученных ИКТ, но не систематически применяющих их в работе;  нерациональное использование отдельными педагогами средств ИКТ, однотипные формы их использования, не отработан механизм использования Интернет в учебной деятельности, непонимание значимости электронных мониторингов всеми  группой педагогов школы, недостаточное использование школьного сайта в работе классными руководителями, нет достаточного количества образовательных программ в электронном виде для начальных школ.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Pr="002D280A" w:rsidRDefault="00E97C62" w:rsidP="000268E0">
      <w:pPr>
        <w:widowControl/>
        <w:numPr>
          <w:ilvl w:val="0"/>
          <w:numId w:val="14"/>
        </w:numPr>
        <w:autoSpaceDE/>
        <w:autoSpaceDN/>
        <w:adjustRightInd/>
        <w:contextualSpacing/>
        <w:jc w:val="center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lastRenderedPageBreak/>
        <w:t>Цели, задачи, сроки реализации программы</w:t>
      </w:r>
    </w:p>
    <w:p w:rsidR="00E97C62" w:rsidRPr="002D280A" w:rsidRDefault="00E97C62" w:rsidP="00E97C62">
      <w:pPr>
        <w:widowControl/>
        <w:autoSpaceDE/>
        <w:autoSpaceDN/>
        <w:adjustRightInd/>
        <w:ind w:left="1080"/>
        <w:contextualSpacing/>
        <w:rPr>
          <w:b/>
          <w:bCs/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2D280A">
        <w:rPr>
          <w:rFonts w:eastAsiaTheme="minorHAnsi"/>
          <w:b/>
          <w:sz w:val="28"/>
          <w:szCs w:val="28"/>
          <w:lang w:eastAsia="en-US"/>
        </w:rPr>
        <w:t>Цели:</w:t>
      </w:r>
      <w:r w:rsidRPr="002D280A">
        <w:rPr>
          <w:rFonts w:eastAsiaTheme="minorHAnsi"/>
          <w:sz w:val="28"/>
          <w:szCs w:val="28"/>
          <w:lang w:eastAsia="en-US"/>
        </w:rPr>
        <w:t xml:space="preserve"> Создать </w:t>
      </w:r>
      <w:r w:rsidRPr="002D280A">
        <w:rPr>
          <w:rFonts w:eastAsiaTheme="minorHAnsi"/>
          <w:b/>
          <w:bCs/>
          <w:sz w:val="28"/>
          <w:szCs w:val="28"/>
          <w:lang w:eastAsia="en-US"/>
        </w:rPr>
        <w:t>модель информационной образовательной среды школы</w:t>
      </w:r>
      <w:r w:rsidRPr="002D280A">
        <w:rPr>
          <w:rFonts w:eastAsiaTheme="minorHAnsi"/>
          <w:sz w:val="28"/>
          <w:szCs w:val="28"/>
          <w:lang w:eastAsia="en-US"/>
        </w:rPr>
        <w:t xml:space="preserve">, как комплекс  систематизированных современных образовательных ресурсов с необходимым методическим, технологическим и техническим сопровождением. </w:t>
      </w:r>
    </w:p>
    <w:p w:rsidR="00E97C62" w:rsidRPr="002D280A" w:rsidRDefault="00E97C62" w:rsidP="00E97C62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t xml:space="preserve">Задачи: 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внедрение информационных технологий в образовательную и управленческую деятельность;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обучение педагогических и руководящих кадров информационным технологиям; 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повышение уровня общеобразовательной подготовки и информационной культуры в области современных информационных технологий;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>формирование у участников образовательного процесса навыков использования информационно-коммуникационных технологий для решения творческих образовательных задач;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создание банка программно-педагогических средств для использования компьютерной техники в учебном процессе; 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насыщение школы техническими средствами в области ИКТ, обеспечения рационального их использования с обеспечением свободного доступа к ним всех участников образовательного процесса, создание условий для персонального доступа к компьютеру обучающимся и сотрудникам школы; 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усиление дифференциации и индивидуализации образовательного процесса путем внедрения вариативных образовательных программ с применением ИКТ; 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b/>
          <w:sz w:val="28"/>
          <w:szCs w:val="28"/>
        </w:rPr>
      </w:pPr>
      <w:r w:rsidRPr="002D280A">
        <w:rPr>
          <w:sz w:val="28"/>
          <w:szCs w:val="28"/>
        </w:rPr>
        <w:t>создание материалов методического и учебного характера;</w:t>
      </w:r>
    </w:p>
    <w:p w:rsidR="00E97C62" w:rsidRPr="002D280A" w:rsidRDefault="00E97C62" w:rsidP="000268E0">
      <w:pPr>
        <w:widowControl/>
        <w:numPr>
          <w:ilvl w:val="0"/>
          <w:numId w:val="10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>создание условий для взаимодействия семьи и школы через единое информационное пространство.</w:t>
      </w:r>
    </w:p>
    <w:p w:rsidR="00E97C62" w:rsidRPr="002D280A" w:rsidRDefault="00E97C62" w:rsidP="00E97C62">
      <w:pPr>
        <w:widowControl/>
        <w:autoSpaceDE/>
        <w:autoSpaceDN/>
        <w:adjustRightInd/>
        <w:contextualSpacing/>
        <w:rPr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rPr>
          <w:sz w:val="28"/>
          <w:szCs w:val="28"/>
        </w:rPr>
      </w:pPr>
      <w:r w:rsidRPr="002D280A">
        <w:rPr>
          <w:b/>
          <w:sz w:val="28"/>
          <w:szCs w:val="28"/>
        </w:rPr>
        <w:t xml:space="preserve">Сроки реализации программы:   </w:t>
      </w:r>
      <w:r w:rsidR="0097479B">
        <w:rPr>
          <w:sz w:val="28"/>
          <w:szCs w:val="28"/>
        </w:rPr>
        <w:t>2011-2016</w:t>
      </w:r>
      <w:r w:rsidRPr="002D280A">
        <w:rPr>
          <w:sz w:val="28"/>
          <w:szCs w:val="28"/>
        </w:rPr>
        <w:t xml:space="preserve"> годы.</w:t>
      </w:r>
    </w:p>
    <w:p w:rsidR="00E97C62" w:rsidRPr="002D280A" w:rsidRDefault="00E97C62" w:rsidP="00E97C62">
      <w:pPr>
        <w:widowControl/>
        <w:autoSpaceDE/>
        <w:autoSpaceDN/>
        <w:adjustRightInd/>
        <w:outlineLvl w:val="2"/>
        <w:rPr>
          <w:b/>
          <w:bCs/>
          <w:sz w:val="28"/>
          <w:szCs w:val="28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4"/>
          <w:szCs w:val="24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lastRenderedPageBreak/>
        <w:t>4.Ожидаемые  результаты информатизации образования</w:t>
      </w:r>
    </w:p>
    <w:p w:rsidR="00E97C62" w:rsidRPr="002D280A" w:rsidRDefault="00E97C62" w:rsidP="00E97C62">
      <w:pPr>
        <w:widowControl/>
        <w:autoSpaceDE/>
        <w:autoSpaceDN/>
        <w:adjustRightInd/>
        <w:jc w:val="center"/>
        <w:outlineLvl w:val="2"/>
        <w:rPr>
          <w:b/>
          <w:bCs/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Эффективность реализации программы информатизации школы оценивается по следующим критериям: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i/>
          <w:iCs/>
          <w:sz w:val="28"/>
          <w:szCs w:val="28"/>
          <w:lang w:eastAsia="en-US"/>
        </w:rPr>
        <w:t>создание единого информационного пространства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показатели:</w:t>
      </w:r>
    </w:p>
    <w:p w:rsidR="00E97C62" w:rsidRPr="002D280A" w:rsidRDefault="00E97C62" w:rsidP="000268E0">
      <w:pPr>
        <w:widowControl/>
        <w:numPr>
          <w:ilvl w:val="0"/>
          <w:numId w:val="11"/>
        </w:numPr>
        <w:autoSpaceDE/>
        <w:autoSpaceDN/>
        <w:adjustRightInd/>
        <w:ind w:left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повышение эффективности образовательного процесса; </w:t>
      </w:r>
    </w:p>
    <w:p w:rsidR="00E97C62" w:rsidRPr="002D280A" w:rsidRDefault="00E97C62" w:rsidP="000268E0">
      <w:pPr>
        <w:widowControl/>
        <w:numPr>
          <w:ilvl w:val="0"/>
          <w:numId w:val="11"/>
        </w:numPr>
        <w:autoSpaceDE/>
        <w:autoSpaceDN/>
        <w:adjustRightInd/>
        <w:ind w:left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автоматизация организационно - распорядительной деятельности школы; 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i/>
          <w:iCs/>
          <w:sz w:val="28"/>
          <w:szCs w:val="28"/>
          <w:lang w:eastAsia="en-US"/>
        </w:rPr>
        <w:t>повышение уровня информационной культуры как составляющей профессионального мастерства учителя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показатели: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создание условий для творческого роста всех участников образовательного процесса через использование информационных технологий; 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повышение качества образования;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повышение квалификационной категории учителей;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распространение и обобщение опыта учителей через участие в научно- методических и научно – практических семинарах, конференциях, публикации, в том числе в Интернет- формах;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создание оптимальных условий для взаимодействия семьи и школы через единое информационное пространство образовательного учреждения; 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эффективность использования  школьного  сайта. 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i/>
          <w:iCs/>
          <w:sz w:val="28"/>
          <w:szCs w:val="28"/>
          <w:lang w:eastAsia="en-US"/>
        </w:rPr>
        <w:t>повышение информационной культуры обучающихся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показатели: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использование компьютерной технологии в самостоятельной работе;</w:t>
      </w:r>
    </w:p>
    <w:p w:rsidR="00E97C62" w:rsidRPr="002D280A" w:rsidRDefault="00E97C62" w:rsidP="000268E0">
      <w:pPr>
        <w:widowControl/>
        <w:numPr>
          <w:ilvl w:val="0"/>
          <w:numId w:val="12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участие в конкурсах, олимпиадах, конференциях.</w:t>
      </w:r>
    </w:p>
    <w:p w:rsidR="00E97C62" w:rsidRPr="002D280A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Default="00E97C62" w:rsidP="00E97C62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97C62" w:rsidRPr="002D280A" w:rsidRDefault="00E97C62" w:rsidP="000268E0">
      <w:pPr>
        <w:widowControl/>
        <w:numPr>
          <w:ilvl w:val="0"/>
          <w:numId w:val="13"/>
        </w:numPr>
        <w:autoSpaceDE/>
        <w:autoSpaceDN/>
        <w:adjustRightInd/>
        <w:ind w:left="0" w:firstLine="0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2D280A">
        <w:rPr>
          <w:rFonts w:eastAsiaTheme="minorHAnsi"/>
          <w:b/>
          <w:sz w:val="28"/>
          <w:szCs w:val="28"/>
          <w:lang w:eastAsia="en-US"/>
        </w:rPr>
        <w:lastRenderedPageBreak/>
        <w:t>Механизм реализации программы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rFonts w:eastAsiaTheme="minorHAnsi"/>
          <w:b/>
          <w:sz w:val="28"/>
          <w:szCs w:val="28"/>
          <w:lang w:eastAsia="en-US"/>
        </w:rPr>
      </w:pPr>
    </w:p>
    <w:p w:rsidR="00E97C62" w:rsidRPr="002D280A" w:rsidRDefault="00E97C62" w:rsidP="00E97C62">
      <w:pPr>
        <w:widowControl/>
        <w:tabs>
          <w:tab w:val="left" w:pos="9355"/>
        </w:tabs>
        <w:autoSpaceDE/>
        <w:autoSpaceDN/>
        <w:adjustRightInd/>
        <w:ind w:right="-1"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Реализация программы осуществляется всеми участниками образовательного процесса: администрация (директор, его заместители), педагоги (классные руководители, учителя-предметники), обучающиеся, родители (как основные заказчики качества образования). Основную часть координации деятельности по реализации программы информатизации выполняет директор школы. 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b/>
          <w:i/>
          <w:sz w:val="28"/>
          <w:szCs w:val="28"/>
        </w:rPr>
        <w:t>Директор школы:</w:t>
      </w:r>
      <w:r w:rsidRPr="002D280A">
        <w:rPr>
          <w:i/>
          <w:sz w:val="28"/>
          <w:szCs w:val="28"/>
        </w:rPr>
        <w:t xml:space="preserve"> а</w:t>
      </w:r>
      <w:r w:rsidRPr="002D280A">
        <w:rPr>
          <w:sz w:val="28"/>
          <w:szCs w:val="28"/>
        </w:rPr>
        <w:t>нализирует: проблемы информатизации школы, актуальные и перспективные потребности в развитии информационно-коммуникационного обеспечения школы; перспективные возможности школы в области информационного и коммуникационного обеспечения; ход, развитие и результаты процессов информатизации школы. Прогнозирует: последствия запланированных процессов информатизации школы; тенденции изменения процессов информатизации в обществе и в образовании для корректировки стратегии развития школы. Планирует и организует: процесс разработки и реализации программы информатизации школы, разработку и выполнение основных направлений развития процесса информатизации; разработку общих требований к процессам и результатам деятельности по информатизации школы и критериев их оценки; текущее и перспективное планирование деятельности педагогического коллектива в области использования информационных и коммуникационных технологий с целью реализации программы информатизации.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eastAsia="Calibri"/>
          <w:sz w:val="28"/>
          <w:szCs w:val="28"/>
        </w:rPr>
      </w:pPr>
      <w:r w:rsidRPr="002D280A">
        <w:rPr>
          <w:b/>
          <w:i/>
          <w:sz w:val="28"/>
          <w:szCs w:val="28"/>
        </w:rPr>
        <w:t>Заместитель директора школы по УВР:</w:t>
      </w:r>
      <w:r w:rsidRPr="002D280A">
        <w:rPr>
          <w:sz w:val="28"/>
          <w:szCs w:val="28"/>
        </w:rPr>
        <w:t xml:space="preserve">   организует работу по обучению педагогических кадров  по вопросам использования информационных технологий в образовательной деятельности; изучение, обобщение и распространение опыта осуществления деятельности по вопросам информатизации школы; сбор и накопление информации о значимых для школы инновациях в области применения информационных и коммуникационных технологий в образовательной деятельности; заказ на поставку учебного оборудования, его обслуживание и ремонт; проведение семинаров, конференций и других мероприятий по использованию и распространению опыта использования информационных и коммуникационных технологий; систему исследовательской, опытно-экспериментальной и инновационной работы школы в области информационных и коммуникационных технологий; систему внешних связей, необходимых для успешного осуществления деятельности школы по вопросам информатизации; систему контроля за ходом инновационной, экспериментальной и научно-исследовательской деятельности по использованию информационных и коммуникационных технологий в образовательной и управленческой деятельности. Участвует: в создании информационно-управленческой системы школы; в организации и ведении электронного документооборота школы; в развитии информационной среды школы.</w:t>
      </w:r>
      <w:r w:rsidRPr="002D280A">
        <w:rPr>
          <w:iCs/>
          <w:sz w:val="28"/>
          <w:szCs w:val="28"/>
        </w:rPr>
        <w:t xml:space="preserve">  </w:t>
      </w:r>
      <w:r w:rsidRPr="002D280A">
        <w:rPr>
          <w:rFonts w:eastAsia="Calibri"/>
          <w:iCs/>
          <w:sz w:val="28"/>
          <w:szCs w:val="28"/>
        </w:rPr>
        <w:t>Контролирует:</w:t>
      </w:r>
      <w:r w:rsidRPr="002D280A">
        <w:rPr>
          <w:sz w:val="28"/>
          <w:szCs w:val="28"/>
        </w:rPr>
        <w:t xml:space="preserve"> </w:t>
      </w:r>
      <w:r w:rsidRPr="002D280A">
        <w:rPr>
          <w:rFonts w:eastAsia="Calibri"/>
          <w:sz w:val="28"/>
          <w:szCs w:val="28"/>
        </w:rPr>
        <w:t xml:space="preserve"> обеспечение постоянного доступа образовательного учреждения к ресурсам сети Интернет</w:t>
      </w:r>
      <w:r w:rsidRPr="002D280A">
        <w:rPr>
          <w:sz w:val="28"/>
          <w:szCs w:val="28"/>
        </w:rPr>
        <w:t>;</w:t>
      </w:r>
      <w:r w:rsidRPr="002D280A">
        <w:rPr>
          <w:rFonts w:eastAsia="Calibri"/>
          <w:sz w:val="28"/>
          <w:szCs w:val="28"/>
        </w:rPr>
        <w:t xml:space="preserve"> осуществление контентной фильтрации материалов сети Интернет, не совместимых с</w:t>
      </w:r>
      <w:r w:rsidRPr="002D280A">
        <w:rPr>
          <w:sz w:val="28"/>
          <w:szCs w:val="28"/>
        </w:rPr>
        <w:t xml:space="preserve"> задачами воспитания и обучения; </w:t>
      </w:r>
      <w:r w:rsidRPr="002D280A">
        <w:rPr>
          <w:rFonts w:eastAsia="Calibri"/>
          <w:sz w:val="28"/>
          <w:szCs w:val="28"/>
        </w:rPr>
        <w:t>реализацию процесса информатизации школы;</w:t>
      </w:r>
      <w:r w:rsidRPr="002D280A">
        <w:rPr>
          <w:sz w:val="28"/>
          <w:szCs w:val="28"/>
        </w:rPr>
        <w:t xml:space="preserve"> </w:t>
      </w:r>
      <w:r w:rsidRPr="002D280A">
        <w:rPr>
          <w:rFonts w:eastAsia="Calibri"/>
          <w:sz w:val="28"/>
          <w:szCs w:val="28"/>
        </w:rPr>
        <w:t xml:space="preserve">использование средств информационных и коммуникационных технологий в образовательной и управленческой деятельности;  ресурсное обеспечение процесса </w:t>
      </w:r>
      <w:r w:rsidRPr="002D280A">
        <w:rPr>
          <w:rFonts w:eastAsia="Calibri"/>
          <w:sz w:val="28"/>
          <w:szCs w:val="28"/>
        </w:rPr>
        <w:lastRenderedPageBreak/>
        <w:t>информатизации школы;</w:t>
      </w:r>
      <w:r w:rsidRPr="002D280A">
        <w:rPr>
          <w:sz w:val="28"/>
          <w:szCs w:val="28"/>
        </w:rPr>
        <w:t xml:space="preserve"> </w:t>
      </w:r>
      <w:r w:rsidRPr="002D280A">
        <w:rPr>
          <w:rFonts w:eastAsia="Calibri"/>
          <w:sz w:val="28"/>
          <w:szCs w:val="28"/>
        </w:rPr>
        <w:t xml:space="preserve"> соответствие хода процесса информатизации и его результатов; </w:t>
      </w:r>
      <w:r w:rsidRPr="002D280A">
        <w:rPr>
          <w:sz w:val="28"/>
          <w:szCs w:val="28"/>
        </w:rPr>
        <w:t xml:space="preserve"> </w:t>
      </w:r>
      <w:r w:rsidRPr="002D280A">
        <w:rPr>
          <w:rFonts w:eastAsia="Calibri"/>
          <w:sz w:val="28"/>
          <w:szCs w:val="28"/>
        </w:rPr>
        <w:t xml:space="preserve"> выполнение принятых решений по вопросам информатизации школы</w:t>
      </w:r>
      <w:r w:rsidRPr="002D280A">
        <w:rPr>
          <w:sz w:val="28"/>
          <w:szCs w:val="28"/>
        </w:rPr>
        <w:t>. Контролирует  использование мультимедийного оборудования, интерактивных досок, электронного  программно-методического обеспечения педагогическими работниками школы, формирует  заявку по оснащению программно-техническими средствами для реализации образовательного процесса.</w:t>
      </w:r>
      <w:r w:rsidRPr="002D280A">
        <w:rPr>
          <w:rFonts w:eastAsia="Calibri"/>
          <w:sz w:val="28"/>
          <w:szCs w:val="28"/>
        </w:rPr>
        <w:t xml:space="preserve"> 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i/>
          <w:sz w:val="28"/>
          <w:szCs w:val="28"/>
        </w:rPr>
      </w:pPr>
      <w:r w:rsidRPr="002D280A">
        <w:rPr>
          <w:rFonts w:eastAsia="Calibri"/>
          <w:b/>
          <w:i/>
          <w:sz w:val="28"/>
          <w:szCs w:val="28"/>
        </w:rPr>
        <w:t>Заместитель директора по ВР (внеурочная деятельность и дополнительное образование):</w:t>
      </w:r>
      <w:r w:rsidRPr="002D280A">
        <w:rPr>
          <w:rFonts w:eastAsia="Calibri"/>
          <w:i/>
          <w:sz w:val="28"/>
          <w:szCs w:val="28"/>
        </w:rPr>
        <w:t xml:space="preserve"> </w:t>
      </w:r>
      <w:r w:rsidRPr="002D280A">
        <w:rPr>
          <w:rFonts w:eastAsia="Calibri"/>
          <w:sz w:val="28"/>
          <w:szCs w:val="28"/>
        </w:rPr>
        <w:t>организуют работу по формированию  информационной   культуры обучающихс</w:t>
      </w:r>
      <w:r w:rsidRPr="002D280A">
        <w:rPr>
          <w:rFonts w:eastAsia="Calibri"/>
          <w:i/>
          <w:sz w:val="28"/>
          <w:szCs w:val="28"/>
        </w:rPr>
        <w:t xml:space="preserve">я, </w:t>
      </w:r>
      <w:r w:rsidRPr="002D280A">
        <w:rPr>
          <w:rFonts w:eastAsia="Calibri"/>
          <w:sz w:val="28"/>
          <w:szCs w:val="28"/>
        </w:rPr>
        <w:t>организует занятия  по внеурочной деятельности, используя информационно-коммуникативные технологии, занятия по  информатике, анализирует  увлечение детей компьютерными  и информационными технологиями  вне школы.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b/>
          <w:i/>
          <w:sz w:val="28"/>
          <w:szCs w:val="28"/>
        </w:rPr>
        <w:t>Педагогические работники:</w:t>
      </w:r>
      <w:r w:rsidRPr="002D280A">
        <w:rPr>
          <w:i/>
          <w:sz w:val="28"/>
          <w:szCs w:val="28"/>
        </w:rPr>
        <w:t xml:space="preserve"> </w:t>
      </w:r>
      <w:r w:rsidRPr="002D280A">
        <w:rPr>
          <w:rFonts w:eastAsiaTheme="minorHAnsi"/>
          <w:sz w:val="28"/>
          <w:szCs w:val="28"/>
          <w:lang w:eastAsia="en-US"/>
        </w:rPr>
        <w:t>используют информационные ресурсы сети Интернет при организации познавательной деятельности школьников на уроке; повышают профессиональный уровень в области ИКТ, получают дистанционное образование; внедряют  информационные технологии в отдельные этапы традиционного урока;  проводят  интегрированные интернет-уроки;  проводят  уроки  на основе  готовых программных продуктов;  разрабатывают собственное программное  обеспечение;  формируют, пополняют и используют информационные технологии в организации урочной и внеурочной деятельности обучающихся.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b/>
          <w:i/>
          <w:sz w:val="28"/>
          <w:szCs w:val="28"/>
          <w:lang w:eastAsia="en-US"/>
        </w:rPr>
        <w:t>Заместитель директора по АХР</w:t>
      </w:r>
      <w:r w:rsidRPr="002D280A">
        <w:rPr>
          <w:rFonts w:eastAsiaTheme="minorHAnsi"/>
          <w:sz w:val="28"/>
          <w:szCs w:val="28"/>
          <w:lang w:eastAsia="en-US"/>
        </w:rPr>
        <w:t xml:space="preserve"> - организует учет компьютерной  техники, оргтехники,  хранение, использование, оформляет заявку на приобретение компьютерной техники, расходных материалов, своевременное списание.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b/>
          <w:i/>
          <w:sz w:val="28"/>
          <w:szCs w:val="28"/>
          <w:lang w:eastAsia="en-US"/>
        </w:rPr>
        <w:t>Заместитель директора по БЖ</w:t>
      </w:r>
      <w:r w:rsidRPr="002D280A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2D280A">
        <w:rPr>
          <w:rFonts w:eastAsiaTheme="minorHAnsi"/>
          <w:sz w:val="28"/>
          <w:szCs w:val="28"/>
          <w:lang w:eastAsia="en-US"/>
        </w:rPr>
        <w:t>- контролирует соблюдение техники безопасности при использовании компьютерной техники.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b/>
          <w:i/>
          <w:sz w:val="28"/>
          <w:szCs w:val="28"/>
          <w:lang w:eastAsia="en-US"/>
        </w:rPr>
        <w:t>Секретарь</w:t>
      </w:r>
      <w:r w:rsidRPr="002D280A">
        <w:rPr>
          <w:rFonts w:eastAsiaTheme="minorHAnsi"/>
          <w:i/>
          <w:sz w:val="28"/>
          <w:szCs w:val="28"/>
          <w:lang w:eastAsia="en-US"/>
        </w:rPr>
        <w:t xml:space="preserve"> - </w:t>
      </w:r>
      <w:r w:rsidRPr="002D280A">
        <w:rPr>
          <w:rFonts w:eastAsiaTheme="minorHAnsi"/>
          <w:sz w:val="28"/>
          <w:szCs w:val="28"/>
          <w:lang w:eastAsia="en-US"/>
        </w:rPr>
        <w:t>работа с электронной почтой</w:t>
      </w:r>
      <w:r w:rsidRPr="002D280A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2D280A">
        <w:rPr>
          <w:rFonts w:eastAsiaTheme="minorHAnsi"/>
          <w:sz w:val="28"/>
          <w:szCs w:val="28"/>
          <w:lang w:eastAsia="en-US"/>
        </w:rPr>
        <w:t>(своевременное донесение информации до адресата, выделение меток в электронной почте для ответственных за входящие письма, оформление ответов на срочные запросы по заданию администрации).</w:t>
      </w: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b/>
          <w:i/>
          <w:sz w:val="28"/>
          <w:szCs w:val="28"/>
          <w:lang w:eastAsia="en-US"/>
        </w:rPr>
        <w:t>Ответственные  за проекты:</w:t>
      </w:r>
      <w:r w:rsidRPr="002D280A">
        <w:rPr>
          <w:rFonts w:eastAsiaTheme="minorHAnsi"/>
          <w:sz w:val="28"/>
          <w:szCs w:val="28"/>
          <w:lang w:eastAsia="en-US"/>
        </w:rPr>
        <w:t xml:space="preserve">  «Школьный сайт»,  «Школьная  компьютерная сеть», «Электронная медиатека  и  информационные технологии», «Электронный журнал», «Электронный мониторинг»  работают в соответствии с положениями о проектах.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b/>
          <w:i/>
          <w:sz w:val="28"/>
          <w:szCs w:val="28"/>
          <w:lang w:eastAsia="en-US"/>
        </w:rPr>
        <w:t>Обучающиеся:</w:t>
      </w:r>
      <w:r w:rsidRPr="002D280A">
        <w:rPr>
          <w:rFonts w:eastAsiaTheme="minorHAnsi"/>
          <w:sz w:val="28"/>
          <w:szCs w:val="28"/>
          <w:lang w:eastAsia="en-US"/>
        </w:rPr>
        <w:t xml:space="preserve"> используют  информационные ресурсы сети Интернет в ходе самообразования;  получают дистанционное обучение; используют компьютерные технологии для подготовки к уроку; применяют  компьютер  в   учебной, кружковой и факультативной деятельности.</w:t>
      </w:r>
    </w:p>
    <w:p w:rsidR="00E97C62" w:rsidRPr="002D280A" w:rsidRDefault="00E97C62" w:rsidP="00E97C62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E97C62" w:rsidRPr="002D280A" w:rsidRDefault="00E97C62" w:rsidP="00E97C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b/>
          <w:i/>
          <w:sz w:val="28"/>
          <w:szCs w:val="28"/>
        </w:rPr>
        <w:t>Родители:</w:t>
      </w:r>
      <w:r w:rsidRPr="002D280A">
        <w:rPr>
          <w:sz w:val="28"/>
          <w:szCs w:val="28"/>
        </w:rPr>
        <w:t xml:space="preserve"> получают  информацию о расписании учебных занятий, оценках детей через электронный журнал; о проводимых школьных мероприятиях и их результатах через сайт школы; знакомятся с нормативно-правовым обеспечением образовательного процесса. </w:t>
      </w:r>
    </w:p>
    <w:p w:rsidR="00E97C62" w:rsidRPr="002D280A" w:rsidRDefault="00E97C62" w:rsidP="00E97C62">
      <w:pPr>
        <w:widowControl/>
        <w:autoSpaceDE/>
        <w:autoSpaceDN/>
        <w:adjustRightInd/>
        <w:rPr>
          <w:sz w:val="28"/>
          <w:szCs w:val="28"/>
        </w:rPr>
      </w:pPr>
    </w:p>
    <w:p w:rsidR="00230931" w:rsidRPr="002D280A" w:rsidRDefault="00230931" w:rsidP="00E97C62">
      <w:pPr>
        <w:widowControl/>
        <w:autoSpaceDE/>
        <w:autoSpaceDN/>
        <w:adjustRightInd/>
        <w:rPr>
          <w:sz w:val="28"/>
          <w:szCs w:val="28"/>
        </w:rPr>
      </w:pPr>
    </w:p>
    <w:p w:rsidR="00E97C62" w:rsidRPr="002D280A" w:rsidRDefault="00E97C62" w:rsidP="000268E0">
      <w:pPr>
        <w:widowControl/>
        <w:numPr>
          <w:ilvl w:val="0"/>
          <w:numId w:val="13"/>
        </w:numPr>
        <w:autoSpaceDE/>
        <w:autoSpaceDN/>
        <w:adjustRightInd/>
        <w:contextualSpacing/>
        <w:jc w:val="center"/>
        <w:rPr>
          <w:b/>
          <w:sz w:val="28"/>
          <w:szCs w:val="28"/>
        </w:rPr>
      </w:pPr>
      <w:r w:rsidRPr="002D280A">
        <w:rPr>
          <w:b/>
          <w:sz w:val="28"/>
          <w:szCs w:val="28"/>
        </w:rPr>
        <w:lastRenderedPageBreak/>
        <w:t>Мероприятия по реализации программы информатизации</w:t>
      </w:r>
    </w:p>
    <w:p w:rsidR="00E97C62" w:rsidRPr="00E97C62" w:rsidRDefault="00E97C62" w:rsidP="00E97C62">
      <w:pPr>
        <w:widowControl/>
        <w:autoSpaceDE/>
        <w:autoSpaceDN/>
        <w:adjustRightInd/>
        <w:rPr>
          <w:color w:val="FF0000"/>
          <w:sz w:val="24"/>
          <w:szCs w:val="24"/>
        </w:rPr>
      </w:pPr>
    </w:p>
    <w:tbl>
      <w:tblPr>
        <w:tblStyle w:val="13"/>
        <w:tblW w:w="1036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033"/>
        <w:gridCol w:w="2613"/>
        <w:gridCol w:w="6723"/>
      </w:tblGrid>
      <w:tr w:rsidR="00E97C62" w:rsidRPr="00E97C62" w:rsidTr="008E20B9">
        <w:trPr>
          <w:tblCellSpacing w:w="20" w:type="dxa"/>
        </w:trPr>
        <w:tc>
          <w:tcPr>
            <w:tcW w:w="0" w:type="auto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Результат</w:t>
            </w:r>
          </w:p>
        </w:tc>
      </w:tr>
      <w:tr w:rsidR="00E97C62" w:rsidRPr="00E97C62" w:rsidTr="008E20B9">
        <w:trPr>
          <w:trHeight w:val="392"/>
          <w:tblCellSpacing w:w="20" w:type="dxa"/>
        </w:trPr>
        <w:tc>
          <w:tcPr>
            <w:tcW w:w="0" w:type="auto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Педагогический совет «Информатизация  школы»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Согласование программы и плана мероприятий по информатизации школы</w:t>
            </w:r>
          </w:p>
        </w:tc>
      </w:tr>
      <w:tr w:rsidR="00E97C62" w:rsidRPr="00E97C62" w:rsidTr="00371579">
        <w:trPr>
          <w:tblCellSpacing w:w="20" w:type="dxa"/>
        </w:trPr>
        <w:tc>
          <w:tcPr>
            <w:tcW w:w="0" w:type="auto"/>
            <w:vMerge w:val="restart"/>
            <w:vAlign w:val="center"/>
            <w:hideMark/>
          </w:tcPr>
          <w:p w:rsidR="00371579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1 этап</w:t>
            </w: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br/>
              <w:t>2011-2012</w:t>
            </w: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годы</w:t>
            </w: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Курсовая подготовка учителей в области информационно-коммуникационных технологий (ИКТ) и использования информационно-коммуникационных технологий в образовательном процессе.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Повышение квалификации и методической поддержки учителей в области использования информационно-коммуникационных технологий в образовательном процессе.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Организация образовательного процесса с использованием информационно-коммуникационных технологий.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Внедрение ИКТ в образовательный процесс. 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Организация информационного взаимодействия с другими образовательными учреждениями.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Участие в телекоммуникационных проектах.</w:t>
            </w:r>
            <w:r w:rsidRPr="00E97C62">
              <w:rPr>
                <w:sz w:val="24"/>
                <w:szCs w:val="24"/>
              </w:rPr>
              <w:br/>
              <w:t>Поддержка школьного сайта.</w:t>
            </w:r>
            <w:r w:rsidRPr="00E97C62">
              <w:rPr>
                <w:sz w:val="24"/>
                <w:szCs w:val="24"/>
              </w:rPr>
              <w:br/>
              <w:t>Обмен информацией с другими ОУ посредством ИКТ.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Совершенствование образовательных технологий в управленческую деятельность.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Продолжение наполнения  школьной базы данных. Делопроизводство на ПК</w:t>
            </w:r>
            <w:r w:rsidRPr="00E97C62">
              <w:rPr>
                <w:sz w:val="24"/>
                <w:szCs w:val="24"/>
              </w:rPr>
              <w:br/>
              <w:t>Внедрение управленческих баз данных.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Пополнение банка данных образовательных ресурсов.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Пополнение медиатеки. Пополнение банка данных программного обеспечения. Знакомство учителей с программным обеспечением по предметам.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Развитие информационно-управленческой системы.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Работа с управленческими базами данных. Внедрение  сетевой школы. Ведение электронных классных журналов. Обеспечение работы  школьного сайта.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Развитие и совершенствование материальной базы.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Организация постоянного доступа в Интернет. Приобретение компьютерной техники, интерактивных и аудиовизуальных средств обучения. 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Организация постоянного доступа к средствам </w:t>
            </w:r>
            <w:r w:rsidRPr="00E97C62">
              <w:rPr>
                <w:sz w:val="24"/>
                <w:szCs w:val="24"/>
              </w:rPr>
              <w:lastRenderedPageBreak/>
              <w:t>информационно-коммуникационных технологий для учителей и учащихся.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lastRenderedPageBreak/>
              <w:t xml:space="preserve">Консультирование по организации поиска и созданию собственных материалов к урокам для учителей и учащихся. 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Организация образовательного процесса с использованием информационно-коммуникационных технологий.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Становление системы использования ИКТ учителями; формирование учебно-методических комплексов по различным предметам школьного курса; наполнение  школьного сайта образовательными материалами для учителей и учащихся; создание и апробация тестовой Web-системы, создание тестов по предметам школьного курса, организация тестирования на  школьном сайте. </w:t>
            </w:r>
          </w:p>
        </w:tc>
      </w:tr>
      <w:tr w:rsidR="002D280A" w:rsidRPr="00E97C62" w:rsidTr="008E20B9">
        <w:trPr>
          <w:tblCellSpacing w:w="20" w:type="dxa"/>
        </w:trPr>
        <w:tc>
          <w:tcPr>
            <w:tcW w:w="0" w:type="auto"/>
            <w:vMerge w:val="restart"/>
            <w:hideMark/>
          </w:tcPr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73" w:type="dxa"/>
            <w:hideMark/>
          </w:tcPr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Развитие банка данных образовательных ресурсов.</w:t>
            </w:r>
          </w:p>
        </w:tc>
        <w:tc>
          <w:tcPr>
            <w:tcW w:w="6663" w:type="dxa"/>
            <w:hideMark/>
          </w:tcPr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Наполнение  школьного Web-сервера. Накопление тематических энциклопедий и программного обеспечения по предметам. Систематизация имеющегося ПО. </w:t>
            </w:r>
          </w:p>
        </w:tc>
      </w:tr>
      <w:tr w:rsidR="002D280A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Развитие мотивации педагогов по</w:t>
            </w:r>
          </w:p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реализации программы информатизации школы  </w:t>
            </w:r>
          </w:p>
        </w:tc>
        <w:tc>
          <w:tcPr>
            <w:tcW w:w="6663" w:type="dxa"/>
            <w:hideMark/>
          </w:tcPr>
          <w:p w:rsidR="002D280A" w:rsidRPr="00E97C62" w:rsidRDefault="002D280A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Внесение в  положение о стимулировании работников школы пункта о дополнительной оплате учителям, которые имеют и систематически оформляют сайт класса.</w:t>
            </w:r>
          </w:p>
        </w:tc>
      </w:tr>
      <w:tr w:rsidR="00E97C62" w:rsidRPr="00E97C62" w:rsidTr="00371579">
        <w:trPr>
          <w:tblCellSpacing w:w="20" w:type="dxa"/>
        </w:trPr>
        <w:tc>
          <w:tcPr>
            <w:tcW w:w="0" w:type="auto"/>
            <w:vMerge w:val="restart"/>
            <w:vAlign w:val="center"/>
            <w:hideMark/>
          </w:tcPr>
          <w:p w:rsidR="00371579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2 этап</w:t>
            </w:r>
          </w:p>
          <w:p w:rsidR="00371579" w:rsidRDefault="00371579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2012-</w:t>
            </w: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2013</w:t>
            </w: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годы</w:t>
            </w: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Развитие и совершенствование материальной базы  школы.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Обновление компьютерной и аудиовизуальной техники.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Развитие банка данных образовательных ресурсов.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Становление библиотечного медиацентра.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Методическое сопровождение массового внедрения ИКТ в учебный процесс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Создание банка данных результатов работы учителей и учащихся в области ИКТ; использование созданных материалов в образовательной деятельности. Создание и публикация материалов методического и учебного характера.</w:t>
            </w:r>
          </w:p>
        </w:tc>
      </w:tr>
      <w:tr w:rsidR="00E97C62" w:rsidRPr="00E97C62" w:rsidTr="008E20B9">
        <w:trPr>
          <w:trHeight w:val="239"/>
          <w:tblCellSpacing w:w="20" w:type="dxa"/>
        </w:trPr>
        <w:tc>
          <w:tcPr>
            <w:tcW w:w="0" w:type="auto"/>
            <w:vMerge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Создание единой информационной сети школы, которая включает материально-технические, информационные и кадровые ресурсы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rFonts w:eastAsiaTheme="minorHAnsi"/>
                <w:sz w:val="24"/>
                <w:szCs w:val="24"/>
                <w:lang w:eastAsia="en-US"/>
              </w:rPr>
              <w:t>Автоматизация управленческих и педагогических процессов, согласованная обработка и использование информации</w:t>
            </w:r>
          </w:p>
        </w:tc>
      </w:tr>
      <w:tr w:rsidR="00E97C62" w:rsidRPr="00E97C62" w:rsidTr="00371579">
        <w:trPr>
          <w:trHeight w:val="375"/>
          <w:tblCellSpacing w:w="20" w:type="dxa"/>
        </w:trPr>
        <w:tc>
          <w:tcPr>
            <w:tcW w:w="0" w:type="auto"/>
            <w:vAlign w:val="center"/>
            <w:hideMark/>
          </w:tcPr>
          <w:p w:rsidR="00E97C62" w:rsidRPr="00E97C62" w:rsidRDefault="00E97C62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97C62">
              <w:rPr>
                <w:b/>
                <w:bCs/>
                <w:sz w:val="24"/>
                <w:szCs w:val="24"/>
              </w:rPr>
              <w:t>3 этап</w:t>
            </w:r>
          </w:p>
          <w:p w:rsidR="00E97C62" w:rsidRPr="00E97C62" w:rsidRDefault="0097479B" w:rsidP="00371579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2013-2016</w:t>
            </w:r>
            <w:r w:rsidR="00E97C62" w:rsidRPr="00E97C62">
              <w:rPr>
                <w:b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257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E97C62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Обобщение опыта создания модели информационной образовательной среды школы</w:t>
            </w:r>
          </w:p>
        </w:tc>
        <w:tc>
          <w:tcPr>
            <w:tcW w:w="6663" w:type="dxa"/>
            <w:hideMark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Публикация материалов методического и учебного характера. Проведение семинаров, консультаций. </w:t>
            </w:r>
          </w:p>
        </w:tc>
      </w:tr>
    </w:tbl>
    <w:p w:rsidR="00E97C62" w:rsidRDefault="00E97C62" w:rsidP="00E97C62">
      <w:pPr>
        <w:widowControl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2D280A" w:rsidRDefault="002D280A" w:rsidP="00E97C62">
      <w:pPr>
        <w:widowControl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2D280A" w:rsidRPr="00E97C62" w:rsidRDefault="002D280A" w:rsidP="00E97C62">
      <w:pPr>
        <w:widowControl/>
        <w:autoSpaceDE/>
        <w:autoSpaceDN/>
        <w:adjustRightInd/>
        <w:jc w:val="both"/>
        <w:rPr>
          <w:color w:val="FF0000"/>
          <w:sz w:val="24"/>
          <w:szCs w:val="24"/>
        </w:rPr>
      </w:pPr>
    </w:p>
    <w:p w:rsidR="00E97C62" w:rsidRPr="002D280A" w:rsidRDefault="00E97C62" w:rsidP="000268E0">
      <w:pPr>
        <w:pStyle w:val="aa"/>
        <w:widowControl/>
        <w:numPr>
          <w:ilvl w:val="0"/>
          <w:numId w:val="13"/>
        </w:numPr>
        <w:autoSpaceDE/>
        <w:autoSpaceDN/>
        <w:adjustRightInd/>
        <w:jc w:val="center"/>
        <w:rPr>
          <w:b/>
          <w:sz w:val="28"/>
          <w:szCs w:val="28"/>
        </w:rPr>
      </w:pPr>
      <w:r w:rsidRPr="002D280A">
        <w:rPr>
          <w:b/>
          <w:sz w:val="28"/>
          <w:szCs w:val="28"/>
        </w:rPr>
        <w:lastRenderedPageBreak/>
        <w:t>Финансирование  программы информатизации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Достижение поставленной цели и решение задач программы информатизации невозможно без соответствующего целевого финансирования компонентов: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•содержания штатной единицы инженера - электронщика, ответственного за работу и развитие комплекса технических средств и общесистемных программ;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•содержания ответственного за реализацию  программы  информатизации  и ответственного за оформление  мониторингов  КПМО, АИС, мастер-отчет, школьник, КОБИ за счет стимулирующей части  фонда оплаты труда;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•приобретения и модернизации компьютерного оборудования: компьютеров, медиа</w:t>
      </w:r>
      <w:r w:rsidR="00371579">
        <w:rPr>
          <w:sz w:val="28"/>
          <w:szCs w:val="28"/>
        </w:rPr>
        <w:t xml:space="preserve"> </w:t>
      </w:r>
      <w:r w:rsidRPr="002D280A">
        <w:rPr>
          <w:sz w:val="28"/>
          <w:szCs w:val="28"/>
        </w:rPr>
        <w:t>проекторов, интерактивных досок, сканеров, принтеров, бесперебойных источников питания, сетевых концентраторов и т.д.;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•приобретения современного учебного оборудования: мебели, наглядных пособий;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•приобретения лицензионных и внедрения сетевых свободно-распространяемых программных продуктов: системных, обучающих программ, тренажеров, экзаменаторов, баз предметных знаний и т.д.;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•приобретения кабелей, дополнительных контроллеров и комплектующих, запасных частей и оплаты ремонтов оборудования;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•приобретения быстроизнашивающихся комплектующих: клавиатур, ручных манипуляторов «мышь», ковриков и т.п.;</w:t>
      </w: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•приобретения расходных материалов: флэш и SD-карт, оптических дисков, бумаги, картриджей, тонера, чернил и т.д.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Default="00E97C62" w:rsidP="00E97C62">
      <w:pPr>
        <w:widowControl/>
        <w:autoSpaceDE/>
        <w:autoSpaceDN/>
        <w:adjustRightInd/>
        <w:jc w:val="both"/>
        <w:rPr>
          <w:bCs/>
          <w:iCs/>
          <w:sz w:val="24"/>
          <w:szCs w:val="24"/>
        </w:rPr>
      </w:pPr>
    </w:p>
    <w:p w:rsidR="00E97C62" w:rsidRPr="002D280A" w:rsidRDefault="00E97C62" w:rsidP="000268E0">
      <w:pPr>
        <w:widowControl/>
        <w:numPr>
          <w:ilvl w:val="0"/>
          <w:numId w:val="13"/>
        </w:numPr>
        <w:autoSpaceDE/>
        <w:autoSpaceDN/>
        <w:adjustRightInd/>
        <w:contextualSpacing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sz w:val="28"/>
          <w:szCs w:val="28"/>
          <w:lang w:eastAsia="en-US"/>
        </w:rPr>
        <w:lastRenderedPageBreak/>
        <w:t>Направления реализации программы</w:t>
      </w:r>
    </w:p>
    <w:p w:rsidR="00E97C62" w:rsidRPr="002D280A" w:rsidRDefault="00E97C62" w:rsidP="00E97C62">
      <w:pPr>
        <w:widowControl/>
        <w:autoSpaceDE/>
        <w:autoSpaceDN/>
        <w:adjustRightInd/>
        <w:rPr>
          <w:rFonts w:eastAsiaTheme="minorHAnsi"/>
          <w:b/>
          <w:sz w:val="24"/>
          <w:szCs w:val="24"/>
          <w:lang w:eastAsia="en-US"/>
        </w:rPr>
      </w:pPr>
    </w:p>
    <w:tbl>
      <w:tblPr>
        <w:tblStyle w:val="13"/>
        <w:tblW w:w="1008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4485"/>
        <w:gridCol w:w="1559"/>
        <w:gridCol w:w="1693"/>
        <w:gridCol w:w="1708"/>
      </w:tblGrid>
      <w:tr w:rsidR="00E97C62" w:rsidRPr="002D280A" w:rsidTr="008E20B9">
        <w:trPr>
          <w:tblCellSpacing w:w="20" w:type="dxa"/>
        </w:trPr>
        <w:tc>
          <w:tcPr>
            <w:tcW w:w="580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sz w:val="24"/>
                <w:szCs w:val="24"/>
                <w:lang w:eastAsia="en-US"/>
              </w:rPr>
            </w:pPr>
            <w:r w:rsidRPr="002D280A">
              <w:rPr>
                <w:rFonts w:eastAsiaTheme="majorEastAsia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445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sz w:val="24"/>
                <w:szCs w:val="24"/>
                <w:lang w:eastAsia="en-US"/>
              </w:rPr>
            </w:pPr>
            <w:r w:rsidRPr="002D280A">
              <w:rPr>
                <w:rFonts w:eastAsiaTheme="majorEastAsia"/>
                <w:b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519" w:type="dxa"/>
          </w:tcPr>
          <w:p w:rsidR="00E97C62" w:rsidRPr="002D280A" w:rsidRDefault="00E97C62" w:rsidP="002D280A">
            <w:pPr>
              <w:widowControl/>
              <w:tabs>
                <w:tab w:val="left" w:pos="1273"/>
              </w:tabs>
              <w:autoSpaceDE/>
              <w:autoSpaceDN/>
              <w:adjustRightInd/>
              <w:ind w:left="-143"/>
              <w:jc w:val="center"/>
              <w:rPr>
                <w:rFonts w:eastAsiaTheme="majorEastAsia"/>
                <w:b/>
                <w:sz w:val="24"/>
                <w:szCs w:val="24"/>
                <w:lang w:eastAsia="en-US"/>
              </w:rPr>
            </w:pPr>
            <w:r w:rsidRPr="002D280A">
              <w:rPr>
                <w:rFonts w:eastAsiaTheme="majorEastAsia"/>
                <w:b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653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sz w:val="24"/>
                <w:szCs w:val="24"/>
                <w:lang w:eastAsia="en-US"/>
              </w:rPr>
            </w:pPr>
            <w:r w:rsidRPr="002D280A">
              <w:rPr>
                <w:rFonts w:eastAsiaTheme="majorEastAsia"/>
                <w:b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1648" w:type="dxa"/>
          </w:tcPr>
          <w:p w:rsidR="00E97C62" w:rsidRPr="002D280A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sz w:val="24"/>
                <w:szCs w:val="24"/>
                <w:lang w:eastAsia="en-US"/>
              </w:rPr>
            </w:pPr>
            <w:r w:rsidRPr="002D280A">
              <w:rPr>
                <w:rFonts w:eastAsiaTheme="majorEastAsia"/>
                <w:b/>
                <w:sz w:val="24"/>
                <w:szCs w:val="24"/>
                <w:lang w:eastAsia="en-US"/>
              </w:rPr>
              <w:t>Финансирование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10005" w:type="dxa"/>
            <w:gridSpan w:val="5"/>
          </w:tcPr>
          <w:p w:rsidR="00E97C62" w:rsidRPr="008E20B9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</w:pPr>
            <w:r w:rsidRPr="008E20B9"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  <w:t>1. Научно–методическое обеспечение процесса информатизации образовательного учреждения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7D580A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Разработка проекта создания </w:t>
            </w:r>
            <w:r w:rsidR="007D580A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информационной образовательной среды 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М</w:t>
            </w:r>
            <w:r w:rsidR="007D580A">
              <w:rPr>
                <w:rFonts w:eastAsiaTheme="minorHAnsi"/>
                <w:bCs/>
                <w:sz w:val="24"/>
                <w:szCs w:val="24"/>
                <w:lang w:eastAsia="en-US"/>
              </w:rPr>
              <w:t>А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ОУ «СОШ № </w:t>
            </w:r>
            <w:r w:rsidR="007D580A">
              <w:rPr>
                <w:rFonts w:eastAsiaTheme="minorHAnsi"/>
                <w:bCs/>
                <w:sz w:val="24"/>
                <w:szCs w:val="24"/>
                <w:lang w:eastAsia="en-US"/>
              </w:rPr>
              <w:t>99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Сентябрь-декабрь 2011г.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директор, зам. директора по УВР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Создание единого информационного-образовательного пространства школы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директор, зам. директора по УВР, учителя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ОУ+ привлеченные средства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Ознакомление учителей-предметников  с медиатекой школы, в том числе со вновь поступившими цифровыми образовательными ресурсами (ЦОР)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Январь-май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Зав. библиотекой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Ознакомление учителей-предметников с методическими рекомендациями методистов ИПК, по использованию ЦОР на учебных занятиях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Январь-май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УВР, преподаватели ИПК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пед. советов, посвященных проблемам и процессу информатизации в ОУ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Каждый уч. год не менее 2р. (установочный – сентябрь, итоговый – май)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Зам. директора по УВР, учителя информатики 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учителями-предметниками учебных занятий с использованием ЦОР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круглых столов учителей-предметников по обмену опытом внедрения ЦОР в учебный процесс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каждый уч. год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учителя-предметники, зам. директора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открытых учебных занятий с применением ЦОР для учителей школы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каждую четверть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учителя-предметники, зам. директора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Разработка и внедрение учителями-предметниками собственных ЦОР 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2012-2014гг.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rHeight w:val="358"/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Внедрение в учебный процесс непрерывного курса информатики и ИКТ со 2 по 11 кл.</w:t>
            </w:r>
          </w:p>
        </w:tc>
        <w:tc>
          <w:tcPr>
            <w:tcW w:w="1519" w:type="dxa"/>
          </w:tcPr>
          <w:p w:rsidR="00E97C62" w:rsidRPr="00E97C62" w:rsidRDefault="0097479B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2011-2016 </w:t>
            </w:r>
            <w:r w:rsidR="00E97C62"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директор, зам. директора по УВР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элективных курсов по информатике и ИКТ в 9-11кл.</w:t>
            </w:r>
          </w:p>
        </w:tc>
        <w:tc>
          <w:tcPr>
            <w:tcW w:w="1519" w:type="dxa"/>
          </w:tcPr>
          <w:p w:rsidR="00E97C62" w:rsidRPr="00E97C62" w:rsidRDefault="0097479B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2011-2016 </w:t>
            </w:r>
            <w:r w:rsidR="00E97C62"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г</w:t>
            </w:r>
            <w:r>
              <w:rPr>
                <w:rFonts w:eastAsiaTheme="minorHAnsi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УВР, 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Поддержка профилизации ОУ по информационно-технологическому профилю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УВР, 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 + привлеченные средства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Освоение интерактивной доски как одного из основных средств технологического обновления образовательного процесса.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УВР, 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Создание школьной электронной базы данных учебно-методических разработок учителей ОУ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371579" w:rsidRDefault="00E97C62" w:rsidP="00371579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Создание открытой образовательной среды через реализацию сетевых проектов по основным направлениям реализуемых подпрограмм, функционирование сайта ОУ, проведения конкурсов, конференций в режиме </w:t>
            </w:r>
            <w:r w:rsidR="00371579">
              <w:rPr>
                <w:sz w:val="24"/>
                <w:szCs w:val="24"/>
                <w:lang w:val="en-US"/>
              </w:rPr>
              <w:t>On</w:t>
            </w:r>
            <w:r w:rsidR="00371579" w:rsidRPr="00371579">
              <w:rPr>
                <w:sz w:val="24"/>
                <w:szCs w:val="24"/>
              </w:rPr>
              <w:t>-</w:t>
            </w:r>
            <w:r w:rsidR="00371579">
              <w:rPr>
                <w:sz w:val="24"/>
                <w:szCs w:val="24"/>
                <w:lang w:val="en-US"/>
              </w:rPr>
              <w:t>line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2012– 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УВР,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Создание и поддержка сайта МАОУ «СОШ № 99»</w:t>
            </w:r>
          </w:p>
        </w:tc>
        <w:tc>
          <w:tcPr>
            <w:tcW w:w="1519" w:type="dxa"/>
          </w:tcPr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по, 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ОУ, УО+привлеченные средства (услуги по размещению сайта в Интернете)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10005" w:type="dxa"/>
            <w:gridSpan w:val="5"/>
          </w:tcPr>
          <w:p w:rsidR="00E97C62" w:rsidRPr="008E20B9" w:rsidRDefault="00E97C62" w:rsidP="008E20B9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</w:pPr>
            <w:r w:rsidRPr="008E20B9"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  <w:t>2. Кадровое обеспечение процесса информатизации образовательного учреждения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Прохождение администрацией ОУ курсов повышения квалификации в сфере ИКТ-компетенций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2011-2012г.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Директор 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Прохождение всеми учителями-предметниками курсов повышения квалификации в сфере ИКТ-компетенций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до 2013г.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Введение должности зам. директора по информатизации или осуществление доплаты зам. директору по УВР за исполнение обязанностей по организации процесса информатизации ОУ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директор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УО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ОУ(бюджет или привлеченные средства)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10005" w:type="dxa"/>
            <w:gridSpan w:val="5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both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3. Обеспечение образовательного учреждения электронными учебными материалами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Обеспечение школы ЦОР нового поколения в рамках проекта информатизации образования в  РФ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зав. библиотекой, зам. 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lastRenderedPageBreak/>
              <w:t>директора по УВР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lastRenderedPageBreak/>
              <w:t>РФ (в рамках проекта)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Приобретение ОУ и учителями-предметниками ЦОР нового поколения по различным предметам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зав. библиотекой, учителя 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Бюджет ОУ + привлеченные средства (платные образовательные услуги)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Создание учителями собственных ЦОР по предметам к используемым УМК 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Учителя-предметники, зам. директора по УВР (или информатизации)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Бюджет ОУ (премии учителям)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10005" w:type="dxa"/>
            <w:gridSpan w:val="5"/>
          </w:tcPr>
          <w:p w:rsidR="00E97C62" w:rsidRPr="008E20B9" w:rsidRDefault="00E97C62" w:rsidP="008E20B9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</w:pPr>
            <w:r w:rsidRPr="008E20B9"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  <w:t>4. Система консультативной, конкурсной и проектной исследовательской работы со школьниками с использованием  информационных технологий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профориентационных тестов для учащихся 9 кл. с использованием ИКТ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ежегодно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кл. руковод., 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ОУ, родители, привлеченные средства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Проведение «Недели информатики и ИКТ»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ежегодно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учитель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Выполнение проектов с использованием ИКТ учащимися по предметам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ежегодно, начиная с 2012г.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Создание «Научного общества учащихся школы № 99»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Участие школьников в дистанционных предметных конкурсах и олимпиадах с помощью Интернета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начиная с 2011г. 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учителя-предметники, учитель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ОУ, оплата Интернета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10005" w:type="dxa"/>
            <w:gridSpan w:val="5"/>
          </w:tcPr>
          <w:p w:rsidR="00E97C62" w:rsidRPr="008E20B9" w:rsidRDefault="00E97C62" w:rsidP="008E20B9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</w:pPr>
            <w:r w:rsidRPr="008E20B9">
              <w:rPr>
                <w:rFonts w:eastAsiaTheme="majorEastAsia"/>
                <w:b/>
                <w:i/>
                <w:sz w:val="24"/>
                <w:szCs w:val="24"/>
                <w:lang w:eastAsia="en-US"/>
              </w:rPr>
              <w:t>5. Организационно–техническое обеспечение процесса информатизации образовательного учреждения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Реализация платных образовательных услуг по информатике и ИКТ 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ежегодно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Привлеченные средства родителей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Обеспечение работоспособности компьютеров школы (техническое и программное обеспечение, в том числе, Интернет, заправка картриджей для принтера)</w:t>
            </w:r>
          </w:p>
        </w:tc>
        <w:tc>
          <w:tcPr>
            <w:tcW w:w="1519" w:type="dxa"/>
          </w:tcPr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уч. информатики, инженер, лаборант,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зам. директора по АХЧ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Обновление компьютерного класса школы (техническое и программное обеспечение)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1653" w:type="dxa"/>
          </w:tcPr>
          <w:p w:rsidR="00E97C62" w:rsidRPr="00E97C62" w:rsidRDefault="00E97C62" w:rsidP="00371579">
            <w:pPr>
              <w:widowControl/>
              <w:autoSpaceDE/>
              <w:autoSpaceDN/>
              <w:adjustRightInd/>
              <w:ind w:left="-143" w:right="-151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уч. информатики</w:t>
            </w:r>
            <w:r w:rsidR="00371579">
              <w:rPr>
                <w:rFonts w:eastAsiaTheme="minorHAnsi"/>
                <w:bCs/>
                <w:sz w:val="24"/>
                <w:szCs w:val="24"/>
                <w:lang w:eastAsia="en-US"/>
              </w:rPr>
              <w:t>,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инженер, 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lastRenderedPageBreak/>
              <w:t>лаборант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lastRenderedPageBreak/>
              <w:t>бюджет ОУ + привлеченные средства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sz w:val="24"/>
                <w:szCs w:val="24"/>
              </w:rPr>
              <w:t>Вовлечение преподавательского состава ОУ в процесс создания персональных Сайтов учителей и администрации ОУ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уч. информатики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>Переход образовательного учреждения в процесс электронизации хранения и обработки данных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2012-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97C62">
              <w:rPr>
                <w:sz w:val="24"/>
                <w:szCs w:val="24"/>
              </w:rPr>
              <w:t xml:space="preserve">Организация ведения </w:t>
            </w:r>
            <w:hyperlink r:id="rId11" w:history="1">
              <w:r w:rsidRPr="00E97C62">
                <w:rPr>
                  <w:sz w:val="24"/>
                  <w:szCs w:val="24"/>
                </w:rPr>
                <w:t>электронного дневника учащегося</w:t>
              </w:r>
            </w:hyperlink>
            <w:r w:rsidRPr="00E97C62">
              <w:rPr>
                <w:sz w:val="24"/>
                <w:szCs w:val="24"/>
              </w:rPr>
              <w:t xml:space="preserve">, </w:t>
            </w:r>
            <w:hyperlink r:id="rId12" w:history="1">
              <w:r w:rsidRPr="00E97C62">
                <w:rPr>
                  <w:sz w:val="24"/>
                  <w:szCs w:val="24"/>
                </w:rPr>
                <w:t>электронного журнала успеваемости</w:t>
              </w:r>
            </w:hyperlink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</w:t>
            </w:r>
          </w:p>
          <w:p w:rsidR="00E97C62" w:rsidRPr="00E97C62" w:rsidRDefault="00E97C62" w:rsidP="0097479B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>6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учителя-предметники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ОУ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Установка лингафонного кабинета</w:t>
            </w:r>
          </w:p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 кабинета иностранного языка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2011-2012</w:t>
            </w:r>
            <w:r w:rsidR="0097479B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 </w:t>
            </w: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гг.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97C62">
              <w:rPr>
                <w:rFonts w:eastAsiaTheme="minorHAnsi"/>
                <w:bCs/>
                <w:sz w:val="24"/>
                <w:szCs w:val="24"/>
                <w:lang w:eastAsia="en-US"/>
              </w:rPr>
              <w:t>Директор, зам. директора по АХЧ</w:t>
            </w:r>
          </w:p>
        </w:tc>
        <w:tc>
          <w:tcPr>
            <w:tcW w:w="1648" w:type="dxa"/>
          </w:tcPr>
          <w:p w:rsidR="00E97C62" w:rsidRPr="00E97C62" w:rsidRDefault="00E97C62" w:rsidP="002D280A">
            <w:pPr>
              <w:widowControl/>
              <w:autoSpaceDE/>
              <w:autoSpaceDN/>
              <w:adjustRightInd/>
              <w:ind w:left="-135" w:right="-22"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средства РФ (в рамках проекта информатизации) или привлеченные средства</w:t>
            </w:r>
          </w:p>
        </w:tc>
      </w:tr>
      <w:tr w:rsidR="00E97C62" w:rsidRPr="00E97C62" w:rsidTr="008E20B9">
        <w:trPr>
          <w:tblCellSpacing w:w="20" w:type="dxa"/>
        </w:trPr>
        <w:tc>
          <w:tcPr>
            <w:tcW w:w="580" w:type="dxa"/>
          </w:tcPr>
          <w:p w:rsidR="00E97C62" w:rsidRPr="00E97C62" w:rsidRDefault="00E97C62" w:rsidP="000268E0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</w:p>
        </w:tc>
        <w:tc>
          <w:tcPr>
            <w:tcW w:w="4445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Создание локальной компьютерной сети ОУ с выделенным сервером (компьютерный класс, секретарь, директор, зам. директора по УВР, АРМ учителей-предметников, библиотека)</w:t>
            </w:r>
          </w:p>
        </w:tc>
        <w:tc>
          <w:tcPr>
            <w:tcW w:w="1519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2011-2012</w:t>
            </w:r>
            <w:r w:rsidR="0097479B">
              <w:rPr>
                <w:rFonts w:eastAsiaTheme="majorEastAsia"/>
                <w:sz w:val="24"/>
                <w:szCs w:val="24"/>
                <w:lang w:eastAsia="en-US"/>
              </w:rPr>
              <w:t xml:space="preserve"> </w:t>
            </w: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гг.</w:t>
            </w:r>
          </w:p>
        </w:tc>
        <w:tc>
          <w:tcPr>
            <w:tcW w:w="1653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Зам. директора по УВР (или информатизации), инженер, лаборант</w:t>
            </w:r>
          </w:p>
        </w:tc>
        <w:tc>
          <w:tcPr>
            <w:tcW w:w="1648" w:type="dxa"/>
          </w:tcPr>
          <w:p w:rsidR="00E97C62" w:rsidRPr="00E97C62" w:rsidRDefault="00E97C62" w:rsidP="00E97C62">
            <w:pPr>
              <w:widowControl/>
              <w:autoSpaceDE/>
              <w:autoSpaceDN/>
              <w:adjustRightInd/>
              <w:jc w:val="center"/>
              <w:rPr>
                <w:rFonts w:eastAsiaTheme="majorEastAsia"/>
                <w:sz w:val="24"/>
                <w:szCs w:val="24"/>
                <w:lang w:eastAsia="en-US"/>
              </w:rPr>
            </w:pPr>
            <w:r w:rsidRPr="00E97C62">
              <w:rPr>
                <w:rFonts w:eastAsiaTheme="majorEastAsia"/>
                <w:sz w:val="24"/>
                <w:szCs w:val="24"/>
                <w:lang w:eastAsia="en-US"/>
              </w:rPr>
              <w:t>бюджет ОУ + привлеченные средства</w:t>
            </w:r>
          </w:p>
        </w:tc>
      </w:tr>
    </w:tbl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4"/>
          <w:szCs w:val="24"/>
          <w:lang w:eastAsia="en-US"/>
        </w:rPr>
      </w:pPr>
    </w:p>
    <w:p w:rsidR="00E97C62" w:rsidRPr="002D280A" w:rsidRDefault="00E97C62" w:rsidP="000268E0">
      <w:pPr>
        <w:widowControl/>
        <w:numPr>
          <w:ilvl w:val="0"/>
          <w:numId w:val="13"/>
        </w:numPr>
        <w:autoSpaceDE/>
        <w:autoSpaceDN/>
        <w:adjustRightInd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D280A"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Ожидаемые результаты</w:t>
      </w:r>
    </w:p>
    <w:p w:rsidR="00E97C62" w:rsidRPr="002D280A" w:rsidRDefault="00E97C62" w:rsidP="00E97C62">
      <w:pPr>
        <w:widowControl/>
        <w:autoSpaceDE/>
        <w:autoSpaceDN/>
        <w:adjustRightInd/>
        <w:rPr>
          <w:rFonts w:eastAsiaTheme="minorHAnsi"/>
          <w:b/>
          <w:bCs/>
          <w:sz w:val="28"/>
          <w:szCs w:val="28"/>
          <w:lang w:eastAsia="en-US"/>
        </w:rPr>
      </w:pPr>
    </w:p>
    <w:p w:rsidR="00E97C62" w:rsidRPr="002D280A" w:rsidRDefault="00E97C62" w:rsidP="008E20B9">
      <w:pPr>
        <w:widowControl/>
        <w:autoSpaceDE/>
        <w:autoSpaceDN/>
        <w:adjustRightInd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После реализации данной программы можно ожидать получения следующих результатов: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Разработка единой образовательной концепции по внедрению и применению информационных технологий в образовательном учреждении;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Повышение ИКТ компетенции администрации, учителей, учащихся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>Создание действующей инфраструктуры, позволяющей повысить эффективность образовательной и управленческой деятельности в школе.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2D280A">
        <w:rPr>
          <w:rFonts w:eastAsiaTheme="minorHAnsi"/>
          <w:sz w:val="28"/>
          <w:szCs w:val="28"/>
          <w:lang w:eastAsia="en-US"/>
        </w:rPr>
        <w:t xml:space="preserve">Повышение качества управленческих решений за счёт использования более полной и достоверной оперативной информации на всех уровнях образовательного процесса.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280A">
        <w:rPr>
          <w:rFonts w:eastAsiaTheme="minorHAnsi"/>
          <w:color w:val="000000"/>
          <w:sz w:val="28"/>
          <w:szCs w:val="28"/>
          <w:lang w:eastAsia="en-US"/>
        </w:rPr>
        <w:t>Обеспечение доступа учащихся и преподавателей к глобальным информационным ресурсам.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280A">
        <w:rPr>
          <w:rFonts w:eastAsiaTheme="minorHAnsi"/>
          <w:color w:val="000000"/>
          <w:sz w:val="28"/>
          <w:szCs w:val="28"/>
          <w:lang w:eastAsia="en-US"/>
        </w:rPr>
        <w:t xml:space="preserve">Создание электронных средств обучения и программно-методического обеспечения.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280A">
        <w:rPr>
          <w:rFonts w:eastAsiaTheme="minorHAnsi"/>
          <w:color w:val="000000"/>
          <w:sz w:val="28"/>
          <w:szCs w:val="28"/>
          <w:lang w:eastAsia="en-US"/>
        </w:rPr>
        <w:t>Создание условий для развития технологии интерактивного дистанционного обучения.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D280A">
        <w:rPr>
          <w:rFonts w:eastAsiaTheme="minorHAnsi"/>
          <w:color w:val="000000"/>
          <w:sz w:val="28"/>
          <w:szCs w:val="28"/>
          <w:lang w:eastAsia="en-US"/>
        </w:rPr>
        <w:t>Создание системы методической поддержки преподавателей всех уровней в области новых информационных технологий.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rPr>
          <w:sz w:val="28"/>
          <w:szCs w:val="28"/>
        </w:rPr>
      </w:pPr>
      <w:r w:rsidRPr="002D280A">
        <w:rPr>
          <w:rFonts w:eastAsiaTheme="minorHAnsi"/>
          <w:color w:val="000000"/>
          <w:sz w:val="28"/>
          <w:szCs w:val="28"/>
          <w:lang w:eastAsia="en-US"/>
        </w:rPr>
        <w:t>Повышение рейтинга школы.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Сформировать информационное пространство ОУ с единой системой управления информационными потоками, обеспечивающее иерархию доступа каждого участника образовательного пространства к единому банку данных;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Обеспечить вхождение ОУ в российское и международное  образовательное информационное пространство (с созданием и поддержкой Сайта в Internet и включением ОУ в общероссийские образовательные проекты);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Развить сеть автоматизированного документооборота и делопроизводства;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Разработать универсальная  модель информационной среды образовательного учреждения; </w:t>
      </w:r>
    </w:p>
    <w:p w:rsidR="00E97C62" w:rsidRPr="002D280A" w:rsidRDefault="00E97C62" w:rsidP="000268E0">
      <w:pPr>
        <w:widowControl/>
        <w:numPr>
          <w:ilvl w:val="0"/>
          <w:numId w:val="9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2D280A">
        <w:rPr>
          <w:sz w:val="28"/>
          <w:szCs w:val="28"/>
        </w:rPr>
        <w:t xml:space="preserve">Разработать и оформить методический пакет  по использованию  интерактивной доски в учебно – воспитательном процессе. 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8E20B9" w:rsidRPr="002D280A" w:rsidRDefault="008E20B9" w:rsidP="00E97C62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8E20B9" w:rsidRDefault="008E20B9" w:rsidP="00E97C62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E97C62" w:rsidRPr="002D280A" w:rsidRDefault="00E97C62" w:rsidP="000268E0">
      <w:pPr>
        <w:pStyle w:val="aa"/>
        <w:widowControl/>
        <w:numPr>
          <w:ilvl w:val="0"/>
          <w:numId w:val="13"/>
        </w:num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2D280A">
        <w:rPr>
          <w:b/>
          <w:bCs/>
          <w:sz w:val="28"/>
          <w:szCs w:val="28"/>
        </w:rPr>
        <w:lastRenderedPageBreak/>
        <w:t>Управление Программой</w:t>
      </w:r>
    </w:p>
    <w:p w:rsidR="008E20B9" w:rsidRPr="002D280A" w:rsidRDefault="008E20B9" w:rsidP="008E20B9">
      <w:pPr>
        <w:pStyle w:val="aa"/>
        <w:widowControl/>
        <w:autoSpaceDE/>
        <w:autoSpaceDN/>
        <w:adjustRightInd/>
        <w:ind w:left="1080"/>
        <w:rPr>
          <w:sz w:val="28"/>
          <w:szCs w:val="28"/>
        </w:rPr>
      </w:pPr>
    </w:p>
    <w:p w:rsidR="00E97C62" w:rsidRPr="002D280A" w:rsidRDefault="00E97C62" w:rsidP="002D280A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Программа «Информатизация» является управленческим документом,</w:t>
      </w:r>
      <w:r w:rsidRPr="002D280A">
        <w:rPr>
          <w:b/>
          <w:bCs/>
          <w:sz w:val="28"/>
          <w:szCs w:val="28"/>
        </w:rPr>
        <w:t xml:space="preserve"> </w:t>
      </w:r>
      <w:r w:rsidRPr="002D280A">
        <w:rPr>
          <w:sz w:val="28"/>
          <w:szCs w:val="28"/>
        </w:rPr>
        <w:t>который обеспечивает все школьное  сообщество знанием о стратегических и тактических задачах ее развития, механизмах их решения, последовательности действий и ожидаемых результатах.</w:t>
      </w:r>
    </w:p>
    <w:p w:rsidR="00E97C62" w:rsidRPr="002D280A" w:rsidRDefault="00E97C62" w:rsidP="002D280A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2D280A">
        <w:rPr>
          <w:sz w:val="28"/>
          <w:szCs w:val="28"/>
        </w:rPr>
        <w:t>Принципиально важно обеспечить посредством реализации Программы собственно развитие ОУ, достижение ее</w:t>
      </w:r>
      <w:r w:rsidRPr="002D280A">
        <w:rPr>
          <w:b/>
          <w:bCs/>
          <w:i/>
          <w:iCs/>
          <w:sz w:val="28"/>
          <w:szCs w:val="28"/>
        </w:rPr>
        <w:t xml:space="preserve"> </w:t>
      </w:r>
      <w:r w:rsidRPr="002D280A">
        <w:rPr>
          <w:sz w:val="28"/>
          <w:szCs w:val="28"/>
        </w:rPr>
        <w:t>иного качества. Непосредственная оценка качества реализации программы проводится один раз в год Педагогическим советом ОУ, предложения по коррекции и изменениям обсуждаются на августовском  педагогическом совете и утверждаются  Управляющим советом ОУ. Ежегодно итоги представляются в публичном докладе директора ОУ  и публикуются на сайте ОУ.</w:t>
      </w: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E97C62" w:rsidRPr="002D280A" w:rsidRDefault="00E97C62" w:rsidP="00E97C62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jc w:val="both"/>
        <w:rPr>
          <w:b/>
          <w:bCs/>
          <w:sz w:val="24"/>
          <w:szCs w:val="24"/>
        </w:rPr>
      </w:pPr>
    </w:p>
    <w:p w:rsidR="00E97C62" w:rsidRPr="00E97C62" w:rsidRDefault="00E97C62" w:rsidP="00E97C62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p w:rsidR="00E97C62" w:rsidRPr="00E97C62" w:rsidRDefault="00E97C62" w:rsidP="00E97C62">
      <w:pPr>
        <w:ind w:firstLine="300"/>
        <w:jc w:val="center"/>
        <w:rPr>
          <w:sz w:val="24"/>
          <w:szCs w:val="24"/>
        </w:rPr>
      </w:pPr>
    </w:p>
    <w:sectPr w:rsidR="00E97C62" w:rsidRPr="00E97C62" w:rsidSect="0037782E">
      <w:footerReference w:type="default" r:id="rId13"/>
      <w:pgSz w:w="11906" w:h="16838"/>
      <w:pgMar w:top="1134" w:right="567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DA" w:rsidRDefault="00635EDA" w:rsidP="000715EF">
      <w:r>
        <w:separator/>
      </w:r>
    </w:p>
  </w:endnote>
  <w:endnote w:type="continuationSeparator" w:id="0">
    <w:p w:rsidR="00635EDA" w:rsidRDefault="00635EDA" w:rsidP="0007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9046089"/>
      <w:docPartObj>
        <w:docPartGallery w:val="Page Numbers (Bottom of Page)"/>
        <w:docPartUnique/>
      </w:docPartObj>
    </w:sdtPr>
    <w:sdtEndPr/>
    <w:sdtContent>
      <w:p w:rsidR="00230931" w:rsidRDefault="0023093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A1B">
          <w:rPr>
            <w:noProof/>
          </w:rPr>
          <w:t>1</w:t>
        </w:r>
        <w:r>
          <w:fldChar w:fldCharType="end"/>
        </w:r>
      </w:p>
    </w:sdtContent>
  </w:sdt>
  <w:p w:rsidR="00E97C62" w:rsidRDefault="00E97C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DA" w:rsidRDefault="00635EDA" w:rsidP="000715EF">
      <w:r>
        <w:separator/>
      </w:r>
    </w:p>
  </w:footnote>
  <w:footnote w:type="continuationSeparator" w:id="0">
    <w:p w:rsidR="00635EDA" w:rsidRDefault="00635EDA" w:rsidP="00071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B7E29"/>
    <w:multiLevelType w:val="hybridMultilevel"/>
    <w:tmpl w:val="7362D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719FD"/>
    <w:multiLevelType w:val="hybridMultilevel"/>
    <w:tmpl w:val="0B287E08"/>
    <w:lvl w:ilvl="0" w:tplc="EB8C0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C3673"/>
    <w:multiLevelType w:val="hybridMultilevel"/>
    <w:tmpl w:val="574460D0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95553A"/>
    <w:multiLevelType w:val="hybridMultilevel"/>
    <w:tmpl w:val="08AAA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74E10"/>
    <w:multiLevelType w:val="hybridMultilevel"/>
    <w:tmpl w:val="1F44C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17CAA"/>
    <w:multiLevelType w:val="hybridMultilevel"/>
    <w:tmpl w:val="3CE471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7DA5F04"/>
    <w:multiLevelType w:val="hybridMultilevel"/>
    <w:tmpl w:val="A0C896F0"/>
    <w:lvl w:ilvl="0" w:tplc="995AAC3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AD6542"/>
    <w:multiLevelType w:val="hybridMultilevel"/>
    <w:tmpl w:val="A8DCA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15E6E"/>
    <w:multiLevelType w:val="hybridMultilevel"/>
    <w:tmpl w:val="F5E6F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E3753D"/>
    <w:multiLevelType w:val="hybridMultilevel"/>
    <w:tmpl w:val="283E36AC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CE1054"/>
    <w:multiLevelType w:val="hybridMultilevel"/>
    <w:tmpl w:val="353A5168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A2100A"/>
    <w:multiLevelType w:val="multilevel"/>
    <w:tmpl w:val="273ED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221031"/>
    <w:multiLevelType w:val="hybridMultilevel"/>
    <w:tmpl w:val="1E0E4322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4D6189"/>
    <w:multiLevelType w:val="hybridMultilevel"/>
    <w:tmpl w:val="68D2BD4C"/>
    <w:lvl w:ilvl="0" w:tplc="8C96D6EE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D80D50"/>
    <w:multiLevelType w:val="hybridMultilevel"/>
    <w:tmpl w:val="EC564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2"/>
  </w:num>
  <w:num w:numId="5">
    <w:abstractNumId w:val="10"/>
  </w:num>
  <w:num w:numId="6">
    <w:abstractNumId w:val="9"/>
  </w:num>
  <w:num w:numId="7">
    <w:abstractNumId w:val="12"/>
  </w:num>
  <w:num w:numId="8">
    <w:abstractNumId w:val="13"/>
  </w:num>
  <w:num w:numId="9">
    <w:abstractNumId w:val="7"/>
  </w:num>
  <w:num w:numId="10">
    <w:abstractNumId w:val="0"/>
  </w:num>
  <w:num w:numId="11">
    <w:abstractNumId w:val="5"/>
  </w:num>
  <w:num w:numId="12">
    <w:abstractNumId w:val="3"/>
  </w:num>
  <w:num w:numId="13">
    <w:abstractNumId w:val="6"/>
  </w:num>
  <w:num w:numId="14">
    <w:abstractNumId w:val="1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651"/>
    <w:rsid w:val="00012867"/>
    <w:rsid w:val="00014BCD"/>
    <w:rsid w:val="000202E4"/>
    <w:rsid w:val="000268E0"/>
    <w:rsid w:val="000715EF"/>
    <w:rsid w:val="000B6D92"/>
    <w:rsid w:val="00144E12"/>
    <w:rsid w:val="001475B0"/>
    <w:rsid w:val="00152F71"/>
    <w:rsid w:val="00161AF2"/>
    <w:rsid w:val="001A19F1"/>
    <w:rsid w:val="001A44D7"/>
    <w:rsid w:val="001E0630"/>
    <w:rsid w:val="00207662"/>
    <w:rsid w:val="00212A4D"/>
    <w:rsid w:val="00230931"/>
    <w:rsid w:val="00242035"/>
    <w:rsid w:val="00245632"/>
    <w:rsid w:val="00250ECF"/>
    <w:rsid w:val="002842E5"/>
    <w:rsid w:val="002912CC"/>
    <w:rsid w:val="002A30F0"/>
    <w:rsid w:val="002D280A"/>
    <w:rsid w:val="002E09EB"/>
    <w:rsid w:val="002F3D3F"/>
    <w:rsid w:val="003459F0"/>
    <w:rsid w:val="00371579"/>
    <w:rsid w:val="0037782E"/>
    <w:rsid w:val="003D3D5F"/>
    <w:rsid w:val="003F5FF1"/>
    <w:rsid w:val="00420DFD"/>
    <w:rsid w:val="0043217F"/>
    <w:rsid w:val="00435C43"/>
    <w:rsid w:val="00461AB6"/>
    <w:rsid w:val="00477FE6"/>
    <w:rsid w:val="00482238"/>
    <w:rsid w:val="00490FDF"/>
    <w:rsid w:val="004A3CE6"/>
    <w:rsid w:val="004B0A47"/>
    <w:rsid w:val="004F7898"/>
    <w:rsid w:val="00521931"/>
    <w:rsid w:val="0052730E"/>
    <w:rsid w:val="00567527"/>
    <w:rsid w:val="0059251E"/>
    <w:rsid w:val="005A06FC"/>
    <w:rsid w:val="005B026C"/>
    <w:rsid w:val="005B13D1"/>
    <w:rsid w:val="005D1F88"/>
    <w:rsid w:val="00620125"/>
    <w:rsid w:val="00632FD8"/>
    <w:rsid w:val="00635EDA"/>
    <w:rsid w:val="00640697"/>
    <w:rsid w:val="00682630"/>
    <w:rsid w:val="006B1B27"/>
    <w:rsid w:val="006B5556"/>
    <w:rsid w:val="00700B2D"/>
    <w:rsid w:val="007152B9"/>
    <w:rsid w:val="007213DB"/>
    <w:rsid w:val="00752D58"/>
    <w:rsid w:val="00766F29"/>
    <w:rsid w:val="0078167A"/>
    <w:rsid w:val="00783936"/>
    <w:rsid w:val="007A6534"/>
    <w:rsid w:val="007B5232"/>
    <w:rsid w:val="007C2993"/>
    <w:rsid w:val="007D580A"/>
    <w:rsid w:val="007F03B6"/>
    <w:rsid w:val="007F5E27"/>
    <w:rsid w:val="00806FB1"/>
    <w:rsid w:val="0082713E"/>
    <w:rsid w:val="00847460"/>
    <w:rsid w:val="008A3294"/>
    <w:rsid w:val="008B02E9"/>
    <w:rsid w:val="008C0DBB"/>
    <w:rsid w:val="008E20B9"/>
    <w:rsid w:val="00920677"/>
    <w:rsid w:val="00935B86"/>
    <w:rsid w:val="009577F7"/>
    <w:rsid w:val="0097479B"/>
    <w:rsid w:val="00975F28"/>
    <w:rsid w:val="009C55EB"/>
    <w:rsid w:val="009E2CEC"/>
    <w:rsid w:val="00A0410D"/>
    <w:rsid w:val="00A045D8"/>
    <w:rsid w:val="00A16B37"/>
    <w:rsid w:val="00A30C71"/>
    <w:rsid w:val="00A70FAE"/>
    <w:rsid w:val="00A9449D"/>
    <w:rsid w:val="00AB20D5"/>
    <w:rsid w:val="00AB3489"/>
    <w:rsid w:val="00AB41C8"/>
    <w:rsid w:val="00AD4B0D"/>
    <w:rsid w:val="00AF763E"/>
    <w:rsid w:val="00B11C1E"/>
    <w:rsid w:val="00B661D9"/>
    <w:rsid w:val="00B665EE"/>
    <w:rsid w:val="00BB7B8E"/>
    <w:rsid w:val="00BC54A4"/>
    <w:rsid w:val="00BE7B43"/>
    <w:rsid w:val="00BF531F"/>
    <w:rsid w:val="00C053E1"/>
    <w:rsid w:val="00C17F73"/>
    <w:rsid w:val="00C90E9D"/>
    <w:rsid w:val="00C91A1B"/>
    <w:rsid w:val="00CA70AB"/>
    <w:rsid w:val="00CB6E7E"/>
    <w:rsid w:val="00D077AF"/>
    <w:rsid w:val="00D73DC2"/>
    <w:rsid w:val="00DB2D3C"/>
    <w:rsid w:val="00DF3FF0"/>
    <w:rsid w:val="00E05B32"/>
    <w:rsid w:val="00E07E57"/>
    <w:rsid w:val="00E412A9"/>
    <w:rsid w:val="00E47987"/>
    <w:rsid w:val="00E51423"/>
    <w:rsid w:val="00E97C62"/>
    <w:rsid w:val="00EA7719"/>
    <w:rsid w:val="00EC11C6"/>
    <w:rsid w:val="00EF4651"/>
    <w:rsid w:val="00F249D5"/>
    <w:rsid w:val="00F2504D"/>
    <w:rsid w:val="00F35D52"/>
    <w:rsid w:val="00F53AB7"/>
    <w:rsid w:val="00F54D89"/>
    <w:rsid w:val="00F80D06"/>
    <w:rsid w:val="00F87ED5"/>
    <w:rsid w:val="00FA080B"/>
    <w:rsid w:val="00FA15ED"/>
    <w:rsid w:val="00FA6A42"/>
    <w:rsid w:val="00FC2C3D"/>
    <w:rsid w:val="00FF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80B79C-B237-431C-88AE-C4E6B1CE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4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97C6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5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71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715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71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2F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F7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C053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Знак"/>
    <w:basedOn w:val="a"/>
    <w:rsid w:val="00C053E1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a">
    <w:name w:val="List Paragraph"/>
    <w:basedOn w:val="a"/>
    <w:uiPriority w:val="34"/>
    <w:qFormat/>
    <w:rsid w:val="00207662"/>
    <w:pPr>
      <w:ind w:left="720"/>
      <w:contextualSpacing/>
    </w:pPr>
  </w:style>
  <w:style w:type="paragraph" w:customStyle="1" w:styleId="11">
    <w:name w:val="Обычный1"/>
    <w:autoRedefine/>
    <w:rsid w:val="00207662"/>
    <w:pPr>
      <w:tabs>
        <w:tab w:val="left" w:pos="709"/>
        <w:tab w:val="left" w:pos="90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940"/>
        <w:tab w:val="left" w:pos="7080"/>
        <w:tab w:val="left" w:pos="7788"/>
        <w:tab w:val="left" w:pos="8496"/>
        <w:tab w:val="left" w:pos="9204"/>
        <w:tab w:val="left" w:pos="9360"/>
      </w:tabs>
      <w:spacing w:after="0" w:line="240" w:lineRule="auto"/>
      <w:jc w:val="center"/>
    </w:pPr>
    <w:rPr>
      <w:rFonts w:ascii="Times New Roman" w:eastAsia="ヒラギノ角ゴ Pro W3" w:hAnsi="Times New Roman" w:cs="Times New Roman"/>
      <w:sz w:val="28"/>
      <w:szCs w:val="28"/>
      <w:lang w:eastAsia="ru-RU"/>
    </w:rPr>
  </w:style>
  <w:style w:type="paragraph" w:customStyle="1" w:styleId="ab">
    <w:name w:val="Знак"/>
    <w:basedOn w:val="a"/>
    <w:rsid w:val="00E07E57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c">
    <w:name w:val="Знак"/>
    <w:basedOn w:val="a"/>
    <w:rsid w:val="002F3D3F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EC11C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Plain Text"/>
    <w:basedOn w:val="a"/>
    <w:link w:val="ae"/>
    <w:rsid w:val="00EC11C6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e">
    <w:name w:val="Текст Знак"/>
    <w:basedOn w:val="a0"/>
    <w:link w:val="ad"/>
    <w:rsid w:val="00EC11C6"/>
    <w:rPr>
      <w:rFonts w:ascii="Courier New" w:eastAsia="Times New Roman" w:hAnsi="Courier New" w:cs="Courier New"/>
      <w:sz w:val="20"/>
      <w:szCs w:val="20"/>
      <w:lang w:eastAsia="ru-RU"/>
    </w:rPr>
  </w:style>
  <w:style w:type="table" w:styleId="af">
    <w:name w:val="Table Grid"/>
    <w:basedOn w:val="a1"/>
    <w:uiPriority w:val="59"/>
    <w:rsid w:val="00D73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97C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97C62"/>
  </w:style>
  <w:style w:type="table" w:customStyle="1" w:styleId="13">
    <w:name w:val="Сетка таблицы1"/>
    <w:basedOn w:val="a1"/>
    <w:next w:val="af"/>
    <w:rsid w:val="00E97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E97C62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styleId="af1">
    <w:name w:val="Hyperlink"/>
    <w:basedOn w:val="a0"/>
    <w:uiPriority w:val="99"/>
    <w:unhideWhenUsed/>
    <w:rsid w:val="00E97C62"/>
    <w:rPr>
      <w:color w:val="0000FF"/>
      <w:u w:val="single"/>
    </w:rPr>
  </w:style>
  <w:style w:type="paragraph" w:customStyle="1" w:styleId="14">
    <w:name w:val="Абзац списка1"/>
    <w:basedOn w:val="a"/>
    <w:rsid w:val="00E97C62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f2">
    <w:name w:val="Emphasis"/>
    <w:basedOn w:val="a0"/>
    <w:uiPriority w:val="20"/>
    <w:qFormat/>
    <w:rsid w:val="00E97C62"/>
    <w:rPr>
      <w:i/>
      <w:iCs/>
    </w:rPr>
  </w:style>
  <w:style w:type="character" w:styleId="af3">
    <w:name w:val="Strong"/>
    <w:basedOn w:val="a0"/>
    <w:uiPriority w:val="22"/>
    <w:qFormat/>
    <w:rsid w:val="00E97C62"/>
    <w:rPr>
      <w:b/>
      <w:bCs/>
    </w:rPr>
  </w:style>
  <w:style w:type="table" w:styleId="3-6">
    <w:name w:val="Medium Grid 3 Accent 6"/>
    <w:basedOn w:val="a1"/>
    <w:uiPriority w:val="69"/>
    <w:rsid w:val="00E97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">
    <w:name w:val="Light List Accent 6"/>
    <w:basedOn w:val="a1"/>
    <w:uiPriority w:val="61"/>
    <w:rsid w:val="00E97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6">
    <w:name w:val="Medium Grid 1 Accent 6"/>
    <w:basedOn w:val="a1"/>
    <w:uiPriority w:val="67"/>
    <w:rsid w:val="00E97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Grid Accent 6"/>
    <w:basedOn w:val="a1"/>
    <w:uiPriority w:val="62"/>
    <w:rsid w:val="00E97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2">
    <w:name w:val="Сетка таблицы2"/>
    <w:basedOn w:val="a1"/>
    <w:next w:val="af"/>
    <w:uiPriority w:val="59"/>
    <w:rsid w:val="00230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koru.ru/teacher/Manage/GradeReport.aspx?demoMo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koru.ru/student/Manage/Journal.aspx?demoMo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99592-849C-44D9-A2EA-DBB167CC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5330</Words>
  <Characters>30386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203</cp:lastModifiedBy>
  <cp:revision>2</cp:revision>
  <cp:lastPrinted>2016-08-30T04:59:00Z</cp:lastPrinted>
  <dcterms:created xsi:type="dcterms:W3CDTF">2016-08-30T05:09:00Z</dcterms:created>
  <dcterms:modified xsi:type="dcterms:W3CDTF">2016-08-30T05:09:00Z</dcterms:modified>
</cp:coreProperties>
</file>